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left="-720" w:right="-187" w:hanging="0"/>
        <w:jc w:val="left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-720" w:right="-187" w:hang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-720" w:right="-187" w:hang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-720" w:right="-187" w:hang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4"/>
          <w:szCs w:val="24"/>
          <w:lang w:eastAsia="ru-RU"/>
        </w:rPr>
        <w:t>Новая оценка изменения массы Солнца и гравитационной постоянной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8849" w:leader="none"/>
        </w:tabs>
        <w:bidi w:val="0"/>
        <w:spacing w:lineRule="auto" w:line="36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Питьева</w:t>
      </w:r>
      <w:r>
        <w:rPr>
          <w:rFonts w:eastAsia="Times New Roman" w:cs="Times New Roman" w:ascii="Times New Roman" w:hAnsi="Times New Roman"/>
          <w:lang w:val="en-US"/>
        </w:rPr>
        <w:t> </w:t>
      </w:r>
      <w:r>
        <w:rPr>
          <w:rFonts w:eastAsia="Times New Roman" w:cs="Times New Roman" w:ascii="Times New Roman" w:hAnsi="Times New Roman"/>
        </w:rPr>
        <w:t>Е.В. (ИПА РАН), Питьев</w:t>
      </w:r>
      <w:r>
        <w:rPr>
          <w:rFonts w:eastAsia="Times New Roman" w:cs="Times New Roman" w:ascii="Times New Roman" w:hAnsi="Times New Roman"/>
          <w:lang w:val="en-US"/>
        </w:rPr>
        <w:t> </w:t>
      </w:r>
      <w:r>
        <w:rPr>
          <w:rFonts w:eastAsia="Times New Roman" w:cs="Times New Roman" w:ascii="Times New Roman" w:hAnsi="Times New Roman"/>
        </w:rPr>
        <w:t xml:space="preserve">Н.П (СПбГУ, ИПА РАН),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8849" w:leader="none"/>
        </w:tabs>
        <w:bidi w:val="0"/>
        <w:spacing w:lineRule="auto" w:line="36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Павлов</w:t>
      </w:r>
      <w:r>
        <w:rPr>
          <w:rFonts w:eastAsia="Times New Roman" w:cs="Times New Roman" w:ascii="Times New Roman" w:hAnsi="Times New Roman"/>
          <w:lang w:val="en-US"/>
        </w:rPr>
        <w:t> </w:t>
      </w:r>
      <w:r>
        <w:rPr>
          <w:rFonts w:eastAsia="Times New Roman" w:cs="Times New Roman" w:ascii="Times New Roman" w:hAnsi="Times New Roman"/>
        </w:rPr>
        <w:t>Д.А.(ЛЭТИ), Турыгин</w:t>
      </w:r>
      <w:r>
        <w:rPr>
          <w:rFonts w:eastAsia="Times New Roman" w:cs="Times New Roman" w:ascii="Times New Roman" w:hAnsi="Times New Roman"/>
          <w:lang w:val="en-US"/>
        </w:rPr>
        <w:t> </w:t>
      </w:r>
      <w:r>
        <w:rPr>
          <w:rFonts w:eastAsia="Times New Roman" w:cs="Times New Roman" w:ascii="Times New Roman" w:hAnsi="Times New Roman"/>
        </w:rPr>
        <w:t>С.С. (ИПА РАН)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highlight w:val="white"/>
        </w:rPr>
        <w:tab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Получены оценки изменения массы Солнца M</w:t>
      </w:r>
      <w:r>
        <w:rPr>
          <w:rFonts w:eastAsia="Times New Roman" w:cs="Cambria Math" w:ascii="Cambria Math" w:hAnsi="Cambria Math"/>
          <w:i/>
          <w:color w:val="000000"/>
          <w:sz w:val="24"/>
          <w:szCs w:val="24"/>
          <w:vertAlign w:val="subscript"/>
        </w:rPr>
        <w:t>⊙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и возможного изменения гравитационной постоянной G. Для оценки потери массы M</w:t>
      </w:r>
      <w:r>
        <w:rPr>
          <w:rFonts w:eastAsia="Times New Roman" w:cs="Cambria Math" w:ascii="Cambria Math" w:hAnsi="Cambria Math"/>
          <w:i/>
          <w:color w:val="000000"/>
          <w:sz w:val="24"/>
          <w:szCs w:val="24"/>
          <w:vertAlign w:val="subscript"/>
        </w:rPr>
        <w:t>⊙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вследствие солнечного ветра были использованы данные космического аппарата «Улисс». Учтены потери массы M</w:t>
      </w:r>
      <w:r>
        <w:rPr>
          <w:rFonts w:eastAsia="Times New Roman" w:cs="Cambria Math" w:ascii="Cambria Math" w:hAnsi="Cambria Math"/>
          <w:i/>
          <w:color w:val="000000"/>
          <w:sz w:val="24"/>
          <w:szCs w:val="24"/>
          <w:vertAlign w:val="subscript"/>
        </w:rPr>
        <w:t>⊙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за счет излучения Солнца, неравномерности излучения в течение солнечного цикла, а также сделана новая оценка для падающего на Солнце вещества (кометы, астероиды, пыль). Значение гравитационной постоянной для Солнца (GM</w:t>
      </w:r>
      <w:r>
        <w:rPr>
          <w:rFonts w:eastAsia="Times New Roman" w:cs="Cambria Math" w:ascii="Cambria Math" w:hAnsi="Cambria Math"/>
          <w:i/>
          <w:color w:val="000000"/>
          <w:sz w:val="24"/>
          <w:szCs w:val="24"/>
          <w:vertAlign w:val="subscript"/>
        </w:rPr>
        <w:t>⊙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) было найдено по движениям планет из обработки более 180 тысяч радиотехнических и оптических наблюдений космических аппаратов и планет.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ab/>
        <w:t>Для изменения массы Солнца получены следующие оценки (3σ):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-13.4•10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vertAlign w:val="superscript"/>
        </w:rPr>
        <w:t>-14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&lt; (dM</w:t>
      </w:r>
      <w:r>
        <w:rPr>
          <w:rFonts w:eastAsia="Times New Roman" w:cs="Cambria Math" w:ascii="Cambria Math" w:hAnsi="Cambria Math"/>
          <w:i/>
          <w:color w:val="000000"/>
          <w:sz w:val="24"/>
          <w:szCs w:val="24"/>
          <w:vertAlign w:val="subscript"/>
        </w:rPr>
        <w:t>⊙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/dt) /M</w:t>
      </w:r>
      <w:r>
        <w:rPr>
          <w:rFonts w:eastAsia="Times New Roman" w:cs="Cambria Math" w:ascii="Cambria Math" w:hAnsi="Cambria Math"/>
          <w:i/>
          <w:color w:val="000000"/>
          <w:sz w:val="24"/>
          <w:szCs w:val="24"/>
          <w:vertAlign w:val="subscript"/>
        </w:rPr>
        <w:t>⊙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&lt; -8.7•10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vertAlign w:val="superscript"/>
        </w:rPr>
        <w:t>-14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в год.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ab/>
        <w:t>Для изменения гравитационной постоянной G, получены наиболее жесткие в настоящее время ограничения (3σ):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-2.9•10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vertAlign w:val="superscript"/>
        </w:rPr>
        <w:t>-14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&lt; (dG/dt)/G &lt; +4.6•10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vertAlign w:val="superscript"/>
        </w:rPr>
        <w:t>-14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в год.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ab/>
        <w:t>Полученные результаты хорошо согласуются с общей теорией относительности.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Тема:</w:t>
      </w:r>
      <w:r>
        <w:rPr>
          <w:rFonts w:cs="Times New Roman" w:ascii="Times New Roman" w:hAnsi="Times New Roman"/>
          <w:iCs/>
          <w:sz w:val="24"/>
          <w:szCs w:val="24"/>
        </w:rPr>
        <w:t xml:space="preserve"> Совершенствование модели и уточнение эфемерид тел Солнечной системы с учетом дополнительных влияющих факторов, новых типов наблюдений и модифицированной статистической обработки наблюдений, шифр FFUZ-2021-0002. </w:t>
      </w:r>
      <w:r>
        <w:rPr>
          <w:rFonts w:cs="Times New Roman" w:ascii="Times New Roman" w:hAnsi="Times New Roman"/>
          <w:b/>
          <w:iCs/>
          <w:sz w:val="24"/>
          <w:szCs w:val="24"/>
        </w:rPr>
        <w:t>Направление ПФНИ</w:t>
      </w:r>
      <w:r>
        <w:rPr>
          <w:rFonts w:cs="Times New Roman" w:ascii="Times New Roman" w:hAnsi="Times New Roman"/>
          <w:iCs/>
          <w:sz w:val="24"/>
          <w:szCs w:val="24"/>
        </w:rPr>
        <w:t xml:space="preserve"> 1.3.7.5.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Публикации: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-720" w:right="-187" w:hanging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val="en-US"/>
        </w:rPr>
      </w:pPr>
      <w:r>
        <w:rPr>
          <w:rFonts w:cs="Times New Roman" w:ascii="Times New Roman" w:hAnsi="Times New Roman"/>
          <w:i/>
          <w:sz w:val="24"/>
          <w:szCs w:val="24"/>
          <w:lang w:val="en-US"/>
        </w:rPr>
        <w:t xml:space="preserve">Pitjtva E.V.,Pitjev N.P., Pavlov.D.A., Turygin S.S., </w:t>
      </w:r>
      <w:r>
        <w:rPr>
          <w:rFonts w:cs="Times New Roman" w:ascii="Times New Roman" w:hAnsi="Times New Roman"/>
          <w:sz w:val="24"/>
          <w:szCs w:val="24"/>
          <w:lang w:val="en-US"/>
        </w:rPr>
        <w:t>Estimates of the change rate of solar mass and gravitational constant based on the dynamics of the Solar System /Astronomy&amp;Astrophysics, vol. 647, id. A141, 6 pp. DOI: 10.1051/0004-6361/202039893</w:t>
      </w:r>
    </w:p>
    <w:p>
      <w:pPr>
        <w:pStyle w:val="Normal"/>
        <w:bidi w:val="0"/>
        <w:spacing w:lineRule="auto" w:line="240" w:before="0" w:after="0"/>
        <w:ind w:left="-720" w:right="-187" w:hanging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val="en-US"/>
        </w:rPr>
      </w:pPr>
      <w:r>
        <w:rPr/>
      </w:r>
    </w:p>
    <w:p>
      <w:pPr>
        <w:pStyle w:val="Normal"/>
        <w:bidi w:val="0"/>
        <w:spacing w:lineRule="auto" w:line="240" w:before="0" w:after="0"/>
        <w:ind w:left="-720" w:right="-187" w:hanging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val="en-US"/>
        </w:rPr>
      </w:pPr>
      <w:r>
        <w:rPr/>
      </w:r>
    </w:p>
    <w:p>
      <w:pPr>
        <w:pStyle w:val="Normal"/>
        <w:bidi w:val="0"/>
        <w:spacing w:lineRule="auto" w:line="240" w:before="0" w:after="0"/>
        <w:ind w:left="-720" w:right="-187" w:hanging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val="en-US"/>
        </w:rPr>
      </w:pPr>
      <w:r>
        <w:rPr/>
      </w:r>
    </w:p>
    <w:p>
      <w:pPr>
        <w:pStyle w:val="Normal"/>
        <w:bidi w:val="0"/>
        <w:spacing w:lineRule="auto" w:line="240" w:before="0" w:after="0"/>
        <w:ind w:left="-720" w:right="-187" w:hanging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val="en-US"/>
        </w:rPr>
      </w:pPr>
      <w:r>
        <w:rPr/>
      </w:r>
    </w:p>
    <w:p>
      <w:pPr>
        <w:pStyle w:val="Normal"/>
        <w:bidi w:val="0"/>
        <w:spacing w:lineRule="auto" w:line="240" w:before="0" w:after="0"/>
        <w:ind w:left="-720" w:right="-187" w:hanging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val="en-US"/>
        </w:rPr>
      </w:pPr>
      <w:r>
        <w:rPr/>
      </w:r>
    </w:p>
    <w:p>
      <w:pPr>
        <w:pStyle w:val="Normal"/>
        <w:bidi w:val="0"/>
        <w:spacing w:lineRule="auto" w:line="240" w:before="0" w:after="0"/>
        <w:ind w:left="-720" w:right="-187" w:hanging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val="en-US"/>
        </w:rPr>
      </w:pPr>
      <w:r>
        <w:rPr/>
      </w:r>
    </w:p>
    <w:p>
      <w:pPr>
        <w:pStyle w:val="Normal"/>
        <w:bidi w:val="0"/>
        <w:spacing w:lineRule="auto" w:line="240" w:before="0" w:after="0"/>
        <w:ind w:left="-720" w:right="-187" w:hanging="0"/>
        <w:jc w:val="lef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Сервер эфемерид спутников астероидов.</w:t>
      </w:r>
    </w:p>
    <w:p>
      <w:pPr>
        <w:pStyle w:val="Normal"/>
        <w:bidi w:val="0"/>
        <w:spacing w:lineRule="auto" w:line="240" w:before="0" w:after="0"/>
        <w:ind w:left="-720" w:right="-187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-720" w:right="-187" w:hanging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Емельянов Н.В. (ГАИШ МГУ), Дроздов А.Э. (Физический факультет МГУ)</w:t>
      </w:r>
    </w:p>
    <w:p>
      <w:pPr>
        <w:pStyle w:val="Normal"/>
        <w:bidi w:val="0"/>
        <w:spacing w:lineRule="auto" w:line="240" w:before="0" w:after="0"/>
        <w:ind w:left="-720" w:right="-187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-720" w:right="-18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Создан уникальный в мире сервер эфемерид 64 спутников астероидов. Эфемериды построены на основе всех имеющихся астрометрических наблюдений. Это все, что можно было сделать на основе имеющихся в мире данных. Сервер оформлен как интернет ресурс и доступен всем желающим. Фактически со страницы делается запуск программы, вычисляющей эфемериды. Возможностями сервера являются выдача относительных координат спутника на заданные моменты времени и обстоятельств взаимных покрытий и затмений спутника и главной компоненты. Эфемериды сопровождаются оценками точности. Другого подобного сервера для спутников астероидов в мире нет.</w:t>
      </w:r>
    </w:p>
    <w:p>
      <w:pPr>
        <w:pStyle w:val="Normal"/>
        <w:bidi w:val="0"/>
        <w:spacing w:lineRule="auto" w:line="240" w:before="0" w:after="0"/>
        <w:ind w:left="-720" w:right="-187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Публикация</w:t>
      </w:r>
    </w:p>
    <w:p>
      <w:pPr>
        <w:pStyle w:val="Normal"/>
        <w:bidi w:val="0"/>
        <w:spacing w:lineRule="auto" w:line="240" w:before="0" w:after="0"/>
        <w:ind w:left="-720" w:right="-187" w:hang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Emelyanov N. V., Drozdov A. E.</w:t>
      </w:r>
    </w:p>
    <w:p>
      <w:pPr>
        <w:pStyle w:val="Normal"/>
        <w:bidi w:val="0"/>
        <w:spacing w:lineRule="auto" w:line="240" w:before="0" w:after="0"/>
        <w:ind w:left="-720" w:right="-187" w:hang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Asteroid satellite ephemeride service. Mutual occultations and eclipses. Icarus. 2021. V. 355. P. 114160.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mbria Math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LibreOffice/7.2.3.2$Linux_X86_64 LibreOffice_project/a49ed84f3d037188bbbcb324f9afc3796d887539</Application>
  <AppVersion>15.0000</AppVersion>
  <Pages>1</Pages>
  <Words>321</Words>
  <Characters>2134</Characters>
  <CharactersWithSpaces>2444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2021-12-08T11:45:43Z</dcterms:created>
  <dc:creator/>
  <dc:description/>
  <dc:language>en-US</dc:language>
  <cp:lastModifiedBy/>
  <dcterms:modified xsi:type="dcterms:W3CDTF">2021-12-18T10:48:37Z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