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A"/>
        <w:suppressAutoHyphens w:val="false"/>
        <w:rPr>
          <w:b/>
          <w:b/>
          <w:bCs/>
        </w:rPr>
      </w:pPr>
      <w:r>
        <w:rPr>
          <w:rFonts w:ascii="Liberation Serif" w:hAnsi="Liberation Serif"/>
          <w:b/>
          <w:bCs/>
          <w:sz w:val="26"/>
          <w:szCs w:val="26"/>
          <w:lang w:val="ru-RU"/>
        </w:rPr>
        <w:t>Поиск «засыпающих» активных галактических ядер по их ионизационному следу в межгалактической среде</w:t>
      </w:r>
    </w:p>
    <w:p>
      <w:pPr>
        <w:pStyle w:val="A"/>
        <w:rPr>
          <w:rFonts w:ascii="Liberation Serif" w:hAnsi="Liberation Serif"/>
          <w:sz w:val="26"/>
          <w:szCs w:val="26"/>
        </w:rPr>
      </w:pP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Моисеев А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.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В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 xml:space="preserve">.,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Козлова Д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.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В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 xml:space="preserve">.,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Ихсанова А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.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И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 xml:space="preserve">.,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Опарин Д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.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В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 xml:space="preserve">.,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Уклеин Р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.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И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.</w:t>
      </w:r>
      <w:r>
        <w:rPr>
          <w:rFonts w:ascii="Liberation Serif" w:hAnsi="Liberation Serif"/>
          <w:b/>
          <w:bCs/>
          <w:i/>
          <w:iCs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(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САО РАН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 xml:space="preserve">) 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 xml:space="preserve"> в кооперации с Кил В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.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К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. (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Университет Алабамы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 xml:space="preserve">,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США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 xml:space="preserve">),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Еселевич М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.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В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. (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ИСЗФ СО РАН</w:t>
      </w:r>
    </w:p>
    <w:p>
      <w:pPr>
        <w:pStyle w:val="A"/>
        <w:rPr>
          <w:rFonts w:ascii="Liberation Serif" w:hAnsi="Liberation Serif"/>
          <w:sz w:val="26"/>
          <w:szCs w:val="26"/>
          <w:lang w:val="ru-RU"/>
        </w:rPr>
      </w:pPr>
      <w:r>
        <w:rPr>
          <w:rFonts w:ascii="Liberation Serif" w:hAnsi="Liberation Serif"/>
          <w:sz w:val="26"/>
          <w:szCs w:val="26"/>
          <w:lang w:val="ru-RU"/>
        </w:rPr>
      </w:r>
    </w:p>
    <w:p>
      <w:pPr>
        <w:pStyle w:val="A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  <w:lang w:val="ru-RU"/>
        </w:rPr>
        <w:t xml:space="preserve">Исследование состояния ионизации газовых облаков за переделами галактических дисков позволяет изучать изменение интенсивности ионизующего излучения, связанного с активностью центральной сверхмассивной черной дыры. Впервые выполнен поиск таких облаков в полной, ограниченной по светимости, выборке близких галактик с активными ядрами. Среди 111 объектов далекие от ядра (25-75 кпк) системы ионизованного газа найдены в 3-х случаях. Обнаружено, что в </w:t>
      </w:r>
      <w:r>
        <w:rPr>
          <w:rFonts w:ascii="Liberation Serif" w:hAnsi="Liberation Serif"/>
          <w:sz w:val="26"/>
          <w:szCs w:val="26"/>
          <w:lang w:val="en-US"/>
        </w:rPr>
        <w:t>NGC</w:t>
      </w:r>
      <w:r>
        <w:rPr>
          <w:rFonts w:ascii="Liberation Serif" w:hAnsi="Liberation Serif"/>
          <w:sz w:val="26"/>
          <w:szCs w:val="26"/>
          <w:lang w:val="ru-RU"/>
        </w:rPr>
        <w:t xml:space="preserve"> 5514 активность уменьшилась более чем в 3 раза за последние 250 тыс. лет. Также в 4-х галактиках найдены гигантские (до 10 кпк) конуса ионизации внутри галактических дисков. Показано, что в подавляющем большинстве объектов, ионизованные облака принадлежат приливным структурам, связанным со взаимодействием галактик. Исследование состояния ионизации газа выполнялось на телескопах: БТА САО РАН, 2.6-м КГО ГАИШ МГУ и 1.6-м ИСЗФ СО РАН с помощью аппаратуры созданной в САО РАН (приборы </w:t>
      </w:r>
      <w:r>
        <w:rPr>
          <w:rFonts w:ascii="Liberation Serif" w:hAnsi="Liberation Serif"/>
          <w:sz w:val="26"/>
          <w:szCs w:val="26"/>
          <w:lang w:val="en-US"/>
        </w:rPr>
        <w:t>SCORPIO</w:t>
      </w:r>
      <w:r>
        <w:rPr>
          <w:rFonts w:ascii="Liberation Serif" w:hAnsi="Liberation Serif"/>
          <w:sz w:val="26"/>
          <w:szCs w:val="26"/>
          <w:lang w:val="ru-RU"/>
        </w:rPr>
        <w:t xml:space="preserve">-1/2, </w:t>
      </w:r>
      <w:r>
        <w:rPr>
          <w:rFonts w:ascii="Liberation Serif" w:hAnsi="Liberation Serif"/>
          <w:sz w:val="26"/>
          <w:szCs w:val="26"/>
          <w:lang w:val="en-US"/>
        </w:rPr>
        <w:t>MaNGaL</w:t>
      </w:r>
      <w:r>
        <w:rPr>
          <w:rFonts w:ascii="Liberation Serif" w:hAnsi="Liberation Serif"/>
          <w:sz w:val="26"/>
          <w:szCs w:val="26"/>
          <w:lang w:val="ru-RU"/>
        </w:rPr>
        <w:t xml:space="preserve">, АДАМ). Рисунок 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1</w:t>
      </w:r>
      <w:r>
        <w:rPr>
          <w:rFonts w:ascii="Liberation Serif" w:hAnsi="Liberation Serif"/>
          <w:sz w:val="26"/>
          <w:szCs w:val="26"/>
          <w:lang w:val="ru-RU"/>
        </w:rPr>
        <w:t xml:space="preserve"> - Газ, ионизованный активным ядром, во взаимодействующих галактиках </w:t>
      </w:r>
      <w:r>
        <w:rPr>
          <w:rFonts w:ascii="Liberation Serif" w:hAnsi="Liberation Serif"/>
          <w:sz w:val="26"/>
          <w:szCs w:val="26"/>
          <w:lang w:val="en-US"/>
        </w:rPr>
        <w:t>NGC</w:t>
      </w:r>
      <w:r>
        <w:rPr>
          <w:rFonts w:ascii="Liberation Serif" w:hAnsi="Liberation Serif"/>
          <w:sz w:val="26"/>
          <w:szCs w:val="26"/>
          <w:lang w:val="ru-RU"/>
        </w:rPr>
        <w:t xml:space="preserve"> 5514:  оптическое изображение из обзора </w:t>
      </w:r>
      <w:r>
        <w:rPr>
          <w:rFonts w:ascii="Liberation Serif" w:hAnsi="Liberation Serif"/>
          <w:sz w:val="26"/>
          <w:szCs w:val="26"/>
          <w:lang w:val="en-US"/>
        </w:rPr>
        <w:t>SDSS</w:t>
      </w:r>
      <w:r>
        <w:rPr>
          <w:rFonts w:ascii="Liberation Serif" w:hAnsi="Liberation Serif"/>
          <w:sz w:val="26"/>
          <w:szCs w:val="26"/>
          <w:lang w:val="ru-RU"/>
        </w:rPr>
        <w:t>, распределение излучения в линии  ионизованного кислорода (2.5-м телескопа КГО ГАИШ МГУ) и спектр удаленного облака,  полученный на 6-м  телескопе САО РАН..</w:t>
      </w:r>
    </w:p>
    <w:p>
      <w:pPr>
        <w:pStyle w:val="Style15"/>
        <w:jc w:val="center"/>
        <w:rPr>
          <w:rFonts w:ascii="Liberation Serif" w:hAnsi="Liberation Serif"/>
          <w:sz w:val="26"/>
          <w:szCs w:val="26"/>
        </w:rPr>
      </w:pPr>
      <w:r>
        <w:drawing>
          <wp:anchor behindDoc="0" distT="57150" distB="57150" distL="57150" distR="57150" simplePos="0" locked="0" layoutInCell="0" allowOverlap="1" relativeHeight="3">
            <wp:simplePos x="0" y="0"/>
            <wp:positionH relativeFrom="column">
              <wp:posOffset>44450</wp:posOffset>
            </wp:positionH>
            <wp:positionV relativeFrom="line">
              <wp:posOffset>133985</wp:posOffset>
            </wp:positionV>
            <wp:extent cx="6448425" cy="2988310"/>
            <wp:effectExtent l="0" t="0" r="0" b="0"/>
            <wp:wrapTopAndBottom/>
            <wp:docPr id="1" name="officeArt object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i w:val="false"/>
          <w:iCs w:val="false"/>
          <w:sz w:val="26"/>
          <w:szCs w:val="26"/>
          <w:lang w:val="ru-RU"/>
        </w:rPr>
        <w:t xml:space="preserve">Рисунок 1 - </w:t>
      </w:r>
      <w:r>
        <w:rPr>
          <w:rFonts w:ascii="Liberation Serif" w:hAnsi="Liberation Serif"/>
          <w:sz w:val="26"/>
          <w:szCs w:val="26"/>
          <w:lang w:val="ru-RU"/>
        </w:rPr>
        <w:t xml:space="preserve">Газ, ионизованный активным ядром, в системе взаимодействующих галактик </w:t>
      </w:r>
      <w:r>
        <w:rPr>
          <w:rFonts w:ascii="Liberation Serif" w:hAnsi="Liberation Serif"/>
          <w:sz w:val="26"/>
          <w:szCs w:val="26"/>
          <w:lang w:val="en-US"/>
        </w:rPr>
        <w:t>NGC </w:t>
      </w:r>
      <w:r>
        <w:rPr>
          <w:rFonts w:ascii="Liberation Serif" w:hAnsi="Liberation Serif"/>
          <w:sz w:val="26"/>
          <w:szCs w:val="26"/>
          <w:lang w:val="ru-RU"/>
        </w:rPr>
        <w:t xml:space="preserve">5514: оптическое изображение из обзора </w:t>
      </w:r>
      <w:r>
        <w:rPr>
          <w:rFonts w:ascii="Liberation Serif" w:hAnsi="Liberation Serif"/>
          <w:sz w:val="26"/>
          <w:szCs w:val="26"/>
          <w:lang w:val="en-US"/>
        </w:rPr>
        <w:t>SDSS</w:t>
      </w:r>
      <w:r>
        <w:rPr>
          <w:rFonts w:ascii="Liberation Serif" w:hAnsi="Liberation Serif"/>
          <w:sz w:val="26"/>
          <w:szCs w:val="26"/>
          <w:lang w:val="ru-RU"/>
        </w:rPr>
        <w:t>, распределение излучения в линии ионизованного кислорода (2.5-м телескопа КГО ГАИШ МГУ) и спектр удаленного облака, полученный на 6-м телескопе САО РАН</w:t>
      </w:r>
      <w:r>
        <w:rPr>
          <w:rFonts w:ascii="Liberation Serif" w:hAnsi="Liberation Serif"/>
          <w:i w:val="false"/>
          <w:iCs w:val="false"/>
          <w:sz w:val="26"/>
          <w:szCs w:val="26"/>
          <w:lang w:val="ru-RU"/>
        </w:rPr>
        <w:t>.</w:t>
      </w:r>
    </w:p>
    <w:p>
      <w:pPr>
        <w:pStyle w:val="A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  <w:lang w:val="ru-RU"/>
        </w:rPr>
        <w:t xml:space="preserve">Работа выполнена в рамках гранта РНФ 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17-12-01335.</w:t>
      </w:r>
    </w:p>
    <w:p>
      <w:pPr>
        <w:pStyle w:val="A"/>
        <w:rPr>
          <w:rFonts w:ascii="Liberation Serif" w:hAnsi="Liberation Serif"/>
          <w:sz w:val="26"/>
          <w:szCs w:val="26"/>
        </w:rPr>
      </w:pP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Публикации</w:t>
      </w:r>
      <w:r>
        <w:rPr>
          <w:rFonts w:ascii="Liberation Serif" w:hAnsi="Liberation Serif"/>
          <w:i/>
          <w:iCs/>
          <w:sz w:val="26"/>
          <w:szCs w:val="26"/>
          <w:lang w:val="ru-RU"/>
        </w:rPr>
        <w:t>: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Keel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W</w:t>
      </w:r>
      <w:r>
        <w:rPr>
          <w:rFonts w:ascii="Liberation Serif" w:hAnsi="Liberation Serif"/>
          <w:sz w:val="26"/>
          <w:szCs w:val="26"/>
          <w:lang w:val="ru-RU"/>
        </w:rPr>
        <w:t xml:space="preserve">. </w:t>
      </w:r>
      <w:r>
        <w:rPr>
          <w:rFonts w:ascii="Liberation Serif" w:hAnsi="Liberation Serif"/>
          <w:sz w:val="26"/>
          <w:szCs w:val="26"/>
          <w:lang w:val="en-US"/>
        </w:rPr>
        <w:t>C</w:t>
      </w:r>
      <w:r>
        <w:rPr>
          <w:rFonts w:ascii="Liberation Serif" w:hAnsi="Liberation Serif"/>
          <w:sz w:val="26"/>
          <w:szCs w:val="26"/>
          <w:lang w:val="ru-RU"/>
        </w:rPr>
        <w:t xml:space="preserve">., </w:t>
      </w:r>
      <w:r>
        <w:rPr>
          <w:rFonts w:ascii="Liberation Serif" w:hAnsi="Liberation Serif"/>
          <w:sz w:val="26"/>
          <w:szCs w:val="26"/>
          <w:lang w:val="en-US"/>
        </w:rPr>
        <w:t>Moiseev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A</w:t>
      </w:r>
      <w:r>
        <w:rPr>
          <w:rFonts w:ascii="Liberation Serif" w:hAnsi="Liberation Serif"/>
          <w:sz w:val="26"/>
          <w:szCs w:val="26"/>
          <w:lang w:val="ru-RU"/>
        </w:rPr>
        <w:t xml:space="preserve">., </w:t>
      </w:r>
      <w:r>
        <w:rPr>
          <w:rFonts w:ascii="Liberation Serif" w:hAnsi="Liberation Serif"/>
          <w:sz w:val="26"/>
          <w:szCs w:val="26"/>
          <w:lang w:val="en-US"/>
        </w:rPr>
        <w:t>Kozlova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D</w:t>
      </w:r>
      <w:r>
        <w:rPr>
          <w:rFonts w:ascii="Liberation Serif" w:hAnsi="Liberation Serif"/>
          <w:sz w:val="26"/>
          <w:szCs w:val="26"/>
          <w:lang w:val="ru-RU"/>
        </w:rPr>
        <w:t>.</w:t>
      </w:r>
      <w:r>
        <w:rPr>
          <w:rFonts w:ascii="Liberation Serif" w:hAnsi="Liberation Serif"/>
          <w:sz w:val="26"/>
          <w:szCs w:val="26"/>
          <w:lang w:val="en-US"/>
        </w:rPr>
        <w:t>V</w:t>
      </w:r>
      <w:r>
        <w:rPr>
          <w:rFonts w:ascii="Liberation Serif" w:hAnsi="Liberation Serif"/>
          <w:sz w:val="26"/>
          <w:szCs w:val="26"/>
          <w:lang w:val="ru-RU"/>
        </w:rPr>
        <w:t xml:space="preserve">., </w:t>
      </w:r>
      <w:r>
        <w:rPr>
          <w:rFonts w:ascii="Liberation Serif" w:hAnsi="Liberation Serif"/>
          <w:sz w:val="26"/>
          <w:szCs w:val="26"/>
          <w:lang w:val="en-US"/>
        </w:rPr>
        <w:t>Ikhsanova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A</w:t>
      </w:r>
      <w:r>
        <w:rPr>
          <w:rFonts w:ascii="Liberation Serif" w:hAnsi="Liberation Serif"/>
          <w:sz w:val="26"/>
          <w:szCs w:val="26"/>
          <w:lang w:val="ru-RU"/>
        </w:rPr>
        <w:t>.</w:t>
      </w:r>
      <w:r>
        <w:rPr>
          <w:rFonts w:ascii="Liberation Serif" w:hAnsi="Liberation Serif"/>
          <w:sz w:val="26"/>
          <w:szCs w:val="26"/>
          <w:lang w:val="en-US"/>
        </w:rPr>
        <w:t>I</w:t>
      </w:r>
      <w:r>
        <w:rPr>
          <w:rFonts w:ascii="Liberation Serif" w:hAnsi="Liberation Serif"/>
          <w:sz w:val="26"/>
          <w:szCs w:val="26"/>
          <w:lang w:val="ru-RU"/>
        </w:rPr>
        <w:t xml:space="preserve">., </w:t>
      </w:r>
      <w:r>
        <w:rPr>
          <w:rFonts w:ascii="Liberation Serif" w:hAnsi="Liberation Serif"/>
          <w:sz w:val="26"/>
          <w:szCs w:val="26"/>
          <w:lang w:val="en-US"/>
        </w:rPr>
        <w:t>Oparin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D</w:t>
      </w:r>
      <w:r>
        <w:rPr>
          <w:rFonts w:ascii="Liberation Serif" w:hAnsi="Liberation Serif"/>
          <w:sz w:val="26"/>
          <w:szCs w:val="26"/>
          <w:lang w:val="ru-RU"/>
        </w:rPr>
        <w:t>.</w:t>
      </w:r>
      <w:r>
        <w:rPr>
          <w:rFonts w:ascii="Liberation Serif" w:hAnsi="Liberation Serif"/>
          <w:sz w:val="26"/>
          <w:szCs w:val="26"/>
          <w:lang w:val="en-US"/>
        </w:rPr>
        <w:t>V</w:t>
      </w:r>
      <w:r>
        <w:rPr>
          <w:rFonts w:ascii="Liberation Serif" w:hAnsi="Liberation Serif"/>
          <w:sz w:val="26"/>
          <w:szCs w:val="26"/>
          <w:lang w:val="ru-RU"/>
        </w:rPr>
        <w:t xml:space="preserve">., </w:t>
      </w:r>
      <w:r>
        <w:rPr>
          <w:rFonts w:ascii="Liberation Serif" w:hAnsi="Liberation Serif"/>
          <w:sz w:val="26"/>
          <w:szCs w:val="26"/>
          <w:lang w:val="en-US"/>
        </w:rPr>
        <w:t>Uklein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R</w:t>
      </w:r>
      <w:r>
        <w:rPr>
          <w:rFonts w:ascii="Liberation Serif" w:hAnsi="Liberation Serif"/>
          <w:sz w:val="26"/>
          <w:szCs w:val="26"/>
          <w:lang w:val="ru-RU"/>
        </w:rPr>
        <w:t>.</w:t>
      </w:r>
      <w:r>
        <w:rPr>
          <w:rFonts w:ascii="Liberation Serif" w:hAnsi="Liberation Serif"/>
          <w:sz w:val="26"/>
          <w:szCs w:val="26"/>
          <w:lang w:val="en-US"/>
        </w:rPr>
        <w:t>I</w:t>
      </w:r>
      <w:r>
        <w:rPr>
          <w:rFonts w:ascii="Liberation Serif" w:hAnsi="Liberation Serif"/>
          <w:sz w:val="26"/>
          <w:szCs w:val="26"/>
          <w:lang w:val="ru-RU"/>
        </w:rPr>
        <w:t xml:space="preserve">., </w:t>
      </w:r>
      <w:r>
        <w:rPr>
          <w:rFonts w:ascii="Liberation Serif" w:hAnsi="Liberation Serif"/>
          <w:sz w:val="26"/>
          <w:szCs w:val="26"/>
          <w:lang w:val="en-US"/>
        </w:rPr>
        <w:t>Smirnova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A</w:t>
      </w:r>
      <w:r>
        <w:rPr>
          <w:rFonts w:ascii="Liberation Serif" w:hAnsi="Liberation Serif"/>
          <w:sz w:val="26"/>
          <w:szCs w:val="26"/>
          <w:lang w:val="ru-RU"/>
        </w:rPr>
        <w:t>.</w:t>
      </w:r>
      <w:r>
        <w:rPr>
          <w:rFonts w:ascii="Liberation Serif" w:hAnsi="Liberation Serif"/>
          <w:sz w:val="26"/>
          <w:szCs w:val="26"/>
          <w:lang w:val="en-US"/>
        </w:rPr>
        <w:t>A</w:t>
      </w:r>
      <w:r>
        <w:rPr>
          <w:rFonts w:ascii="Liberation Serif" w:hAnsi="Liberation Serif"/>
          <w:sz w:val="26"/>
          <w:szCs w:val="26"/>
          <w:lang w:val="ru-RU"/>
        </w:rPr>
        <w:t xml:space="preserve">., </w:t>
      </w:r>
      <w:r>
        <w:rPr>
          <w:rFonts w:ascii="Liberation Serif" w:hAnsi="Liberation Serif"/>
          <w:sz w:val="26"/>
          <w:szCs w:val="26"/>
          <w:lang w:val="en-US"/>
        </w:rPr>
        <w:t>Eselevich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M</w:t>
      </w:r>
      <w:r>
        <w:rPr>
          <w:rFonts w:ascii="Liberation Serif" w:hAnsi="Liberation Serif"/>
          <w:sz w:val="26"/>
          <w:szCs w:val="26"/>
          <w:lang w:val="ru-RU"/>
        </w:rPr>
        <w:t>.</w:t>
      </w:r>
      <w:r>
        <w:rPr>
          <w:rFonts w:ascii="Liberation Serif" w:hAnsi="Liberation Serif"/>
          <w:sz w:val="26"/>
          <w:szCs w:val="26"/>
          <w:lang w:val="en-US"/>
        </w:rPr>
        <w:t>V</w:t>
      </w:r>
      <w:r>
        <w:rPr>
          <w:rFonts w:ascii="Liberation Serif" w:hAnsi="Liberation Serif"/>
          <w:sz w:val="26"/>
          <w:szCs w:val="26"/>
          <w:lang w:val="ru-RU"/>
        </w:rPr>
        <w:t xml:space="preserve">., </w:t>
      </w:r>
      <w:r>
        <w:rPr>
          <w:rFonts w:ascii="Liberation Serif" w:hAnsi="Liberation Serif"/>
          <w:sz w:val="26"/>
          <w:szCs w:val="26"/>
          <w:lang w:val="en-US"/>
        </w:rPr>
        <w:t>The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TELPERION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Survey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for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Distant</w:t>
      </w:r>
      <w:r>
        <w:rPr>
          <w:rFonts w:ascii="Liberation Serif" w:hAnsi="Liberation Serif"/>
          <w:sz w:val="26"/>
          <w:szCs w:val="26"/>
          <w:lang w:val="ru-RU"/>
        </w:rPr>
        <w:t xml:space="preserve"> [</w:t>
      </w:r>
      <w:r>
        <w:rPr>
          <w:rFonts w:ascii="Liberation Serif" w:hAnsi="Liberation Serif"/>
          <w:sz w:val="26"/>
          <w:szCs w:val="26"/>
          <w:lang w:val="en-US"/>
        </w:rPr>
        <w:t>O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III</w:t>
      </w:r>
      <w:r>
        <w:rPr>
          <w:rFonts w:ascii="Liberation Serif" w:hAnsi="Liberation Serif"/>
          <w:sz w:val="26"/>
          <w:szCs w:val="26"/>
          <w:lang w:val="ru-RU"/>
        </w:rPr>
        <w:t xml:space="preserve">] </w:t>
      </w:r>
      <w:r>
        <w:rPr>
          <w:rFonts w:ascii="Liberation Serif" w:hAnsi="Liberation Serif"/>
          <w:sz w:val="26"/>
          <w:szCs w:val="26"/>
          <w:lang w:val="en-US"/>
        </w:rPr>
        <w:t>Clouds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around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Luminous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and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Hibernating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AGN</w:t>
      </w:r>
      <w:r>
        <w:rPr>
          <w:rFonts w:ascii="Liberation Serif" w:hAnsi="Liberation Serif"/>
          <w:sz w:val="26"/>
          <w:szCs w:val="26"/>
          <w:lang w:val="ru-RU"/>
        </w:rPr>
        <w:t xml:space="preserve">, </w:t>
      </w:r>
      <w:r>
        <w:rPr>
          <w:rFonts w:ascii="Liberation Serif" w:hAnsi="Liberation Serif"/>
          <w:sz w:val="26"/>
          <w:szCs w:val="26"/>
          <w:lang w:val="en-US"/>
        </w:rPr>
        <w:t>MNRAS</w:t>
      </w:r>
      <w:r>
        <w:rPr>
          <w:rFonts w:ascii="Liberation Serif" w:hAnsi="Liberation Serif"/>
          <w:sz w:val="26"/>
          <w:szCs w:val="26"/>
          <w:lang w:val="ru-RU"/>
        </w:rPr>
        <w:t xml:space="preserve">, </w:t>
      </w:r>
      <w:r>
        <w:rPr>
          <w:rFonts w:ascii="Liberation Serif" w:hAnsi="Liberation Serif"/>
          <w:sz w:val="26"/>
          <w:szCs w:val="26"/>
          <w:lang w:val="en-US"/>
        </w:rPr>
        <w:t>accepted</w:t>
      </w:r>
      <w:r>
        <w:rPr>
          <w:rFonts w:ascii="Liberation Serif" w:hAnsi="Liberation Serif"/>
          <w:sz w:val="26"/>
          <w:szCs w:val="26"/>
          <w:lang w:val="ru-RU"/>
        </w:rPr>
        <w:t xml:space="preserve"> (</w:t>
      </w:r>
      <w:r>
        <w:rPr>
          <w:rFonts w:ascii="Liberation Serif" w:hAnsi="Liberation Serif"/>
          <w:sz w:val="26"/>
          <w:szCs w:val="26"/>
          <w:lang w:val="en-US"/>
        </w:rPr>
        <w:t>ArXiv</w:t>
      </w:r>
      <w:r>
        <w:rPr>
          <w:rFonts w:ascii="Liberation Serif" w:hAnsi="Liberation Serif"/>
          <w:sz w:val="26"/>
          <w:szCs w:val="26"/>
          <w:lang w:val="ru-RU"/>
        </w:rPr>
        <w:t>: 2112.07084)</w:t>
      </w:r>
    </w:p>
    <w:p>
      <w:pPr>
        <w:pStyle w:val="A"/>
        <w:suppressAutoHyphens w:val="false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</w:r>
      <w:r>
        <w:br w:type="page"/>
      </w:r>
    </w:p>
    <w:p>
      <w:pPr>
        <w:pStyle w:val="A"/>
        <w:suppressAutoHyphens w:val="false"/>
        <w:rPr>
          <w:rFonts w:ascii="Liberation Serif" w:hAnsi="Liberation Serif" w:eastAsia="Times New Roman" w:cs="Times New Roman"/>
          <w:color w:val="000000"/>
          <w:kern w:val="0"/>
          <w:sz w:val="26"/>
          <w:szCs w:val="26"/>
          <w:u w:val="none" w:color="FFFFFF"/>
        </w:rPr>
      </w:pPr>
      <w:r>
        <w:rPr>
          <w:rFonts w:eastAsia="Times New Roman" w:cs="Times New Roman" w:ascii="Liberation Serif" w:hAnsi="Liberation Serif"/>
          <w:color w:val="000000"/>
          <w:kern w:val="0"/>
          <w:sz w:val="26"/>
          <w:szCs w:val="26"/>
          <w:u w:val="none" w:color="FFFFFF"/>
        </w:rPr>
      </w:r>
    </w:p>
    <w:p>
      <w:pPr>
        <w:pStyle w:val="A"/>
        <w:rPr>
          <w:b/>
          <w:b/>
          <w:bCs/>
        </w:rPr>
      </w:pPr>
      <w:r>
        <w:rPr>
          <w:rFonts w:eastAsia="Arial Unicode MS" w:cs="Arial Unicode MS" w:ascii="Liberation Serif" w:hAnsi="Liberation Serif"/>
          <w:b/>
          <w:bCs/>
          <w:sz w:val="26"/>
          <w:szCs w:val="26"/>
          <w:lang w:val="ru-RU"/>
        </w:rPr>
        <w:t>Астрофизики МГУ впервые установили доминирующий канал формирования ультрадиффузных галактик</w:t>
      </w:r>
    </w:p>
    <w:p>
      <w:pPr>
        <w:pStyle w:val="A"/>
        <w:rPr>
          <w:rFonts w:ascii="Liberation Serif" w:hAnsi="Liberation Serif"/>
          <w:sz w:val="26"/>
          <w:szCs w:val="26"/>
          <w:lang w:val="ru-RU"/>
        </w:rPr>
      </w:pPr>
      <w:r>
        <w:rPr>
          <w:rFonts w:ascii="Liberation Serif" w:hAnsi="Liberation Serif"/>
          <w:sz w:val="26"/>
          <w:szCs w:val="26"/>
          <w:lang w:val="ru-RU"/>
        </w:rPr>
      </w:r>
    </w:p>
    <w:p>
      <w:pPr>
        <w:pStyle w:val="A"/>
        <w:rPr>
          <w:rFonts w:ascii="Liberation Serif" w:hAnsi="Liberation Serif"/>
          <w:sz w:val="26"/>
          <w:szCs w:val="26"/>
        </w:rPr>
      </w:pP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К</w:t>
      </w:r>
      <w:r>
        <w:rPr>
          <w:rFonts w:ascii="Liberation Serif" w:hAnsi="Liberation Serif"/>
          <w:sz w:val="26"/>
          <w:szCs w:val="26"/>
          <w:lang w:val="ru-RU"/>
        </w:rPr>
        <w:t>.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А</w:t>
      </w:r>
      <w:r>
        <w:rPr>
          <w:rFonts w:ascii="Liberation Serif" w:hAnsi="Liberation Serif"/>
          <w:sz w:val="26"/>
          <w:szCs w:val="26"/>
          <w:lang w:val="ru-RU"/>
        </w:rPr>
        <w:t xml:space="preserve">.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 xml:space="preserve">Гришин </w:t>
      </w:r>
      <w:r>
        <w:rPr>
          <w:rFonts w:ascii="Liberation Serif" w:hAnsi="Liberation Serif"/>
          <w:sz w:val="26"/>
          <w:szCs w:val="26"/>
          <w:lang w:val="ru-RU"/>
        </w:rPr>
        <w:t>(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ГАИШ МГУ</w:t>
      </w:r>
      <w:r>
        <w:rPr>
          <w:rFonts w:ascii="Liberation Serif" w:hAnsi="Liberation Serif"/>
          <w:sz w:val="26"/>
          <w:szCs w:val="26"/>
          <w:lang w:val="ru-RU"/>
        </w:rPr>
        <w:t xml:space="preserve">,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Физический факультет МГУ</w:t>
      </w:r>
      <w:r>
        <w:rPr>
          <w:rFonts w:ascii="Liberation Serif" w:hAnsi="Liberation Serif"/>
          <w:sz w:val="26"/>
          <w:szCs w:val="26"/>
          <w:lang w:val="ru-RU"/>
        </w:rPr>
        <w:t xml:space="preserve">),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И</w:t>
      </w:r>
      <w:r>
        <w:rPr>
          <w:rFonts w:ascii="Liberation Serif" w:hAnsi="Liberation Serif"/>
          <w:sz w:val="26"/>
          <w:szCs w:val="26"/>
          <w:lang w:val="ru-RU"/>
        </w:rPr>
        <w:t>.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В</w:t>
      </w:r>
      <w:r>
        <w:rPr>
          <w:rFonts w:ascii="Liberation Serif" w:hAnsi="Liberation Serif"/>
          <w:sz w:val="26"/>
          <w:szCs w:val="26"/>
          <w:lang w:val="ru-RU"/>
        </w:rPr>
        <w:t xml:space="preserve">.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 xml:space="preserve">Чилингарян </w:t>
      </w:r>
      <w:r>
        <w:rPr>
          <w:rFonts w:ascii="Liberation Serif" w:hAnsi="Liberation Serif"/>
          <w:sz w:val="26"/>
          <w:szCs w:val="26"/>
          <w:lang w:val="ru-RU"/>
        </w:rPr>
        <w:t>(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ГАИШ МГУ</w:t>
      </w:r>
      <w:r>
        <w:rPr>
          <w:rFonts w:ascii="Liberation Serif" w:hAnsi="Liberation Serif"/>
          <w:sz w:val="26"/>
          <w:szCs w:val="26"/>
          <w:lang w:val="ru-RU"/>
        </w:rPr>
        <w:t xml:space="preserve">, </w:t>
      </w:r>
      <w:r>
        <w:rPr>
          <w:rFonts w:ascii="Liberation Serif" w:hAnsi="Liberation Serif"/>
          <w:sz w:val="26"/>
          <w:szCs w:val="26"/>
          <w:lang w:val="en-US"/>
        </w:rPr>
        <w:t>Center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for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Astrophysics</w:t>
      </w:r>
      <w:r>
        <w:rPr>
          <w:rFonts w:ascii="Liberation Serif" w:hAnsi="Liberation Serif"/>
          <w:sz w:val="26"/>
          <w:szCs w:val="26"/>
          <w:lang w:val="ru-RU"/>
        </w:rPr>
        <w:t xml:space="preserve">, </w:t>
      </w:r>
      <w:r>
        <w:rPr>
          <w:rFonts w:ascii="Liberation Serif" w:hAnsi="Liberation Serif"/>
          <w:sz w:val="26"/>
          <w:szCs w:val="26"/>
          <w:lang w:val="en-US"/>
        </w:rPr>
        <w:t>Cambridge</w:t>
      </w:r>
      <w:r>
        <w:rPr>
          <w:rFonts w:ascii="Liberation Serif" w:hAnsi="Liberation Serif"/>
          <w:sz w:val="26"/>
          <w:szCs w:val="26"/>
          <w:lang w:val="ru-RU"/>
        </w:rPr>
        <w:t xml:space="preserve">, </w:t>
      </w:r>
      <w:r>
        <w:rPr>
          <w:rFonts w:ascii="Liberation Serif" w:hAnsi="Liberation Serif"/>
          <w:sz w:val="26"/>
          <w:szCs w:val="26"/>
          <w:lang w:val="en-US"/>
        </w:rPr>
        <w:t>Ma</w:t>
      </w:r>
      <w:r>
        <w:rPr>
          <w:rFonts w:ascii="Liberation Serif" w:hAnsi="Liberation Serif"/>
          <w:sz w:val="26"/>
          <w:szCs w:val="26"/>
          <w:lang w:val="ru-RU"/>
        </w:rPr>
        <w:t xml:space="preserve">, </w:t>
      </w:r>
      <w:r>
        <w:rPr>
          <w:rFonts w:ascii="Liberation Serif" w:hAnsi="Liberation Serif"/>
          <w:sz w:val="26"/>
          <w:szCs w:val="26"/>
          <w:lang w:val="en-US"/>
        </w:rPr>
        <w:t>USA</w:t>
      </w:r>
      <w:r>
        <w:rPr>
          <w:rFonts w:ascii="Liberation Serif" w:hAnsi="Liberation Serif"/>
          <w:sz w:val="26"/>
          <w:szCs w:val="26"/>
          <w:lang w:val="ru-RU"/>
        </w:rPr>
        <w:t xml:space="preserve">),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А</w:t>
      </w:r>
      <w:r>
        <w:rPr>
          <w:rFonts w:ascii="Liberation Serif" w:hAnsi="Liberation Serif"/>
          <w:sz w:val="26"/>
          <w:szCs w:val="26"/>
          <w:lang w:val="ru-RU"/>
        </w:rPr>
        <w:t>.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В</w:t>
      </w:r>
      <w:r>
        <w:rPr>
          <w:rFonts w:ascii="Liberation Serif" w:hAnsi="Liberation Serif"/>
          <w:sz w:val="26"/>
          <w:szCs w:val="26"/>
          <w:lang w:val="ru-RU"/>
        </w:rPr>
        <w:t xml:space="preserve">.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 xml:space="preserve">Афанасьев </w:t>
      </w:r>
      <w:r>
        <w:rPr>
          <w:rFonts w:ascii="Liberation Serif" w:hAnsi="Liberation Serif"/>
          <w:sz w:val="26"/>
          <w:szCs w:val="26"/>
          <w:lang w:val="ru-RU"/>
        </w:rPr>
        <w:t>(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ГАИШ МГУ</w:t>
      </w:r>
      <w:r>
        <w:rPr>
          <w:rFonts w:ascii="Liberation Serif" w:hAnsi="Liberation Serif"/>
          <w:sz w:val="26"/>
          <w:szCs w:val="26"/>
          <w:lang w:val="ru-RU"/>
        </w:rPr>
        <w:t xml:space="preserve">, </w:t>
      </w:r>
      <w:r>
        <w:rPr>
          <w:rFonts w:ascii="Liberation Serif" w:hAnsi="Liberation Serif"/>
          <w:sz w:val="26"/>
          <w:szCs w:val="26"/>
          <w:lang w:val="en-US"/>
        </w:rPr>
        <w:t>Universite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de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Paris</w:t>
      </w:r>
      <w:r>
        <w:rPr>
          <w:rFonts w:ascii="Liberation Serif" w:hAnsi="Liberation Serif"/>
          <w:sz w:val="26"/>
          <w:szCs w:val="26"/>
          <w:lang w:val="ru-RU"/>
        </w:rPr>
        <w:t xml:space="preserve">, </w:t>
      </w:r>
      <w:r>
        <w:rPr>
          <w:rFonts w:ascii="Liberation Serif" w:hAnsi="Liberation Serif"/>
          <w:sz w:val="26"/>
          <w:szCs w:val="26"/>
          <w:lang w:val="en-US"/>
        </w:rPr>
        <w:t>Observatoire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de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Paris</w:t>
      </w:r>
      <w:r>
        <w:rPr>
          <w:rFonts w:ascii="Liberation Serif" w:hAnsi="Liberation Serif"/>
          <w:sz w:val="26"/>
          <w:szCs w:val="26"/>
          <w:lang w:val="ru-RU"/>
        </w:rPr>
        <w:t xml:space="preserve">, </w:t>
      </w:r>
      <w:r>
        <w:rPr>
          <w:rFonts w:ascii="Liberation Serif" w:hAnsi="Liberation Serif"/>
          <w:sz w:val="26"/>
          <w:szCs w:val="26"/>
          <w:lang w:val="en-US"/>
        </w:rPr>
        <w:t>Paris</w:t>
      </w:r>
      <w:r>
        <w:rPr>
          <w:rFonts w:ascii="Liberation Serif" w:hAnsi="Liberation Serif"/>
          <w:sz w:val="26"/>
          <w:szCs w:val="26"/>
          <w:lang w:val="ru-RU"/>
        </w:rPr>
        <w:t xml:space="preserve">, </w:t>
      </w:r>
      <w:r>
        <w:rPr>
          <w:rFonts w:ascii="Liberation Serif" w:hAnsi="Liberation Serif"/>
          <w:sz w:val="26"/>
          <w:szCs w:val="26"/>
          <w:lang w:val="en-US"/>
        </w:rPr>
        <w:t>France</w:t>
      </w:r>
      <w:r>
        <w:rPr>
          <w:rFonts w:ascii="Liberation Serif" w:hAnsi="Liberation Serif"/>
          <w:sz w:val="26"/>
          <w:szCs w:val="26"/>
          <w:lang w:val="ru-RU"/>
        </w:rPr>
        <w:t xml:space="preserve">) </w:t>
      </w:r>
      <w:r>
        <w:rPr>
          <w:rFonts w:eastAsia="Arial Unicode MS" w:cs="Arial Unicode MS" w:ascii="Liberation Serif" w:hAnsi="Liberation Serif"/>
          <w:sz w:val="26"/>
          <w:szCs w:val="26"/>
          <w:lang w:val="ru-RU"/>
        </w:rPr>
        <w:t>и др</w:t>
      </w:r>
      <w:r>
        <w:rPr>
          <w:rFonts w:ascii="Liberation Serif" w:hAnsi="Liberation Serif"/>
          <w:sz w:val="26"/>
          <w:szCs w:val="26"/>
          <w:lang w:val="ru-RU"/>
        </w:rPr>
        <w:t>.</w:t>
      </w:r>
    </w:p>
    <w:p>
      <w:pPr>
        <w:pStyle w:val="A"/>
        <w:rPr>
          <w:rFonts w:ascii="Liberation Serif" w:hAnsi="Liberation Serif"/>
          <w:sz w:val="26"/>
          <w:szCs w:val="26"/>
          <w:lang w:val="ru-RU"/>
        </w:rPr>
      </w:pPr>
      <w:r>
        <w:rPr>
          <w:rFonts w:ascii="Liberation Serif" w:hAnsi="Liberation Serif"/>
          <w:sz w:val="26"/>
          <w:szCs w:val="26"/>
          <w:lang w:val="ru-RU"/>
        </w:rPr>
      </w:r>
    </w:p>
    <w:p>
      <w:pPr>
        <w:pStyle w:val="A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  <w:lang w:val="ru-RU"/>
        </w:rPr>
        <w:t xml:space="preserve">Учёные ГАИШ МГУ совместно с коллегами обнаружили главный путь эволюции ультрадиффузных галактик. Они впервые показали с наблюдательной точки зрения, что такие галактики формируются за счёт удаления газа из маломассивных дисковых галактик. Обнаруженный механизм эволюции называется «обдирание лобовым давлением». Когда галактика влетает в скопление, на неё начинает давить горячая межгалактическая среда. Она выдавливает весь холодный газ из диска галактики, что образует протяженный хвост, в котором успевают сформироваться самые молодые звёзды. После этого образование новых звёзд в таких галактиках уже невозможно, и они постепенно эволюционируют в ультрадиффузные галактики. Для изучения эволюционных механизмов были выбраны молодые карликовые галактики, в которых уже закончился процесс звездообразования. С применением методов </w:t>
      </w:r>
      <w:r>
        <w:rPr>
          <w:rFonts w:ascii="Liberation Serif" w:hAnsi="Liberation Serif"/>
          <w:sz w:val="26"/>
          <w:szCs w:val="26"/>
          <w:lang w:val="nl-NL"/>
        </w:rPr>
        <w:t xml:space="preserve">big data </w:t>
      </w:r>
      <w:r>
        <w:rPr>
          <w:rFonts w:ascii="Liberation Serif" w:hAnsi="Liberation Serif"/>
          <w:sz w:val="26"/>
          <w:szCs w:val="26"/>
          <w:lang w:val="ru-RU"/>
        </w:rPr>
        <w:t xml:space="preserve">удалось найти 11 подходящих галактик из почти миллиона объектов. Оказалось, что все они расположены на небе достаточно близко друг от друга и умещаются в одно поле зрения. Это обстоятельство позволило получить спектры всех объектов с помощью мультиобъектного спектрографа за одну длительную экспозицию. Наблюдения проводились на 6,5 м телескопе из Аризоны </w:t>
      </w:r>
      <w:r>
        <w:rPr>
          <w:rFonts w:ascii="Liberation Serif" w:hAnsi="Liberation Serif"/>
          <w:sz w:val="26"/>
          <w:szCs w:val="26"/>
          <w:lang w:val="it-IT"/>
        </w:rPr>
        <w:t>Multiple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it-IT"/>
        </w:rPr>
        <w:t>Mirror</w:t>
      </w:r>
      <w:r>
        <w:rPr>
          <w:rFonts w:ascii="Liberation Serif" w:hAnsi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/>
          <w:sz w:val="26"/>
          <w:szCs w:val="26"/>
          <w:lang w:val="it-IT"/>
        </w:rPr>
        <w:t>Telescope</w:t>
      </w:r>
      <w:r>
        <w:rPr>
          <w:rFonts w:ascii="Liberation Serif" w:hAnsi="Liberation Serif"/>
          <w:sz w:val="26"/>
          <w:szCs w:val="26"/>
          <w:lang w:val="ru-RU"/>
        </w:rPr>
        <w:t>.</w:t>
      </w:r>
      <w:r>
        <w:rPr/>
        <w:drawing>
          <wp:inline distT="0" distB="0" distL="0" distR="0">
            <wp:extent cx="3593465" cy="3613785"/>
            <wp:effectExtent l="0" t="0" r="0" b="0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"/>
        <w:jc w:val="both"/>
        <w:rPr>
          <w:rFonts w:ascii="Liberation Serif" w:hAnsi="Liberation Serif" w:eastAsia="Times New Roman" w:cs="Times New Roman"/>
          <w:sz w:val="26"/>
          <w:szCs w:val="26"/>
        </w:rPr>
      </w:pPr>
      <w:r>
        <w:rPr>
          <w:rFonts w:eastAsia="Times New Roman" w:cs="Times New Roman" w:ascii="Liberation Serif" w:hAnsi="Liberation Serif"/>
          <w:sz w:val="26"/>
          <w:szCs w:val="26"/>
        </w:rPr>
      </w:r>
    </w:p>
    <w:p>
      <w:pPr>
        <w:pStyle w:val="A"/>
        <w:rPr>
          <w:rFonts w:ascii="Liberation Serif" w:hAnsi="Liberation Serif"/>
          <w:sz w:val="26"/>
          <w:szCs w:val="26"/>
        </w:rPr>
      </w:pPr>
      <w:r>
        <w:rPr>
          <w:rFonts w:eastAsia="Arial Unicode MS" w:cs="Arial Unicode MS" w:ascii="Liberation Serif" w:hAnsi="Liberation Serif"/>
          <w:sz w:val="26"/>
          <w:szCs w:val="26"/>
          <w:lang w:val="en-US"/>
        </w:rPr>
        <w:t>Публикация</w:t>
      </w:r>
      <w:r>
        <w:rPr>
          <w:rFonts w:ascii="Liberation Serif" w:hAnsi="Liberation Serif"/>
          <w:i/>
          <w:iCs/>
          <w:sz w:val="26"/>
          <w:szCs w:val="26"/>
          <w:lang w:val="en-US"/>
        </w:rPr>
        <w:t>:</w:t>
      </w:r>
      <w:r>
        <w:rPr>
          <w:rFonts w:ascii="Liberation Serif" w:hAnsi="Liberation Serif"/>
          <w:sz w:val="26"/>
          <w:szCs w:val="26"/>
          <w:lang w:val="en-US"/>
        </w:rPr>
        <w:t xml:space="preserve">  Grishin K.A., Chilingarian I.V., Afanasiev A.V., et al. “Transforming gas-rich low-mass disky galaxies into ultra-diffuse galaxies by ram pressure” Nature Astronomy vol.5, pp. 1308-1318, 2021</w:t>
      </w:r>
    </w:p>
    <w:sectPr>
      <w:headerReference w:type="default" r:id="rId4"/>
      <w:footerReference w:type="default" r:id="rId5"/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Helvetica">
    <w:altName w:val="Arial"/>
    <w:charset w:val="01"/>
    <w:family w:val="roman"/>
    <w:pitch w:val="variable"/>
  </w:font>
  <w:font w:name="Arial Unicode MS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bidi w:val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bidi w:val="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pageBreakBefore w:val="false"/>
      <w:widowControl/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auto"/>
      <w:spacing w:val="0"/>
      <w:w w:val="100"/>
      <w:kern w:val="0"/>
      <w:position w:val="0"/>
      <w:sz w:val="24"/>
      <w:sz w:val="24"/>
      <w:szCs w:val="24"/>
      <w:u w:val="none" w:color="FFFFFF"/>
      <w:vertAlign w:val="baseline"/>
      <w:lang w:val="en-US" w:eastAsia="en-US" w:bidi="ar-SA"/>
    </w:rPr>
  </w:style>
  <w:style w:type="character" w:styleId="DefaultParagraphFont" w:default="1">
    <w:name w:val="Default Paragraph Font"/>
    <w:qFormat/>
    <w:rPr/>
  </w:style>
  <w:style w:type="character" w:styleId="InternetLink">
    <w:name w:val="Hyperlink"/>
    <w:rPr>
      <w:u w:val="single" w:color="FFFFFF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  <w:lang w:val="zxx" w:eastAsia="zxx" w:bidi="zxx"/>
    </w:rPr>
  </w:style>
  <w:style w:type="paragraph" w:styleId="Style14">
    <w:name w:val="Колонтитулы"/>
    <w:qFormat/>
    <w:pPr>
      <w:keepNext w:val="false"/>
      <w:keepLines w:val="false"/>
      <w:pageBreakBefore w:val="false"/>
      <w:widowControl/>
      <w:shd w:val="clear" w:color="auto" w:fill="auto"/>
      <w:tabs>
        <w:tab w:val="clear" w:pos="709"/>
        <w:tab w:val="right" w:pos="9020" w:leader="none"/>
      </w:tabs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Helvetica" w:hAnsi="Helvetica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FFFFFF"/>
      <w:vertAlign w:val="baseline"/>
      <w:lang w:val="en-US" w:eastAsia="zh-CN" w:bidi="hi-IN"/>
    </w:rPr>
  </w:style>
  <w:style w:type="paragraph" w:styleId="A">
    <w:name w:val="Текстовый блок A"/>
    <w:qFormat/>
    <w:pPr>
      <w:keepNext w:val="false"/>
      <w:keepLines w:val="false"/>
      <w:pageBreakBefore w:val="false"/>
      <w:widowControl/>
      <w:shd w:val="clear" w:color="auto" w:fill="auto"/>
      <w:suppressAutoHyphens w:val="tru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Arial Unicode MS" w:hAnsi="Arial Unicode MS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2"/>
      <w:position w:val="0"/>
      <w:sz w:val="24"/>
      <w:sz w:val="24"/>
      <w:szCs w:val="24"/>
      <w:u w:val="none" w:color="000000"/>
      <w:vertAlign w:val="baseline"/>
      <w:lang w:val="en-US" w:eastAsia="zh-CN" w:bidi="hi-IN"/>
    </w:rPr>
  </w:style>
  <w:style w:type="paragraph" w:styleId="Style15">
    <w:name w:val="Иллюстрация"/>
    <w:qFormat/>
    <w:pPr>
      <w:keepNext w:val="false"/>
      <w:keepLines w:val="false"/>
      <w:pageBreakBefore w:val="false"/>
      <w:widowControl/>
      <w:shd w:val="clear" w:color="auto" w:fill="auto"/>
      <w:suppressAutoHyphens w:val="true"/>
      <w:bidi w:val="0"/>
      <w:spacing w:lineRule="auto" w:line="240" w:beforeAutospacing="0" w:before="120" w:afterAutospacing="0" w:after="120"/>
      <w:ind w:left="0" w:right="0" w:hanging="0"/>
      <w:jc w:val="left"/>
    </w:pPr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2"/>
      <w:position w:val="0"/>
      <w:sz w:val="24"/>
      <w:sz w:val="24"/>
      <w:szCs w:val="24"/>
      <w:u w:val="none" w:color="000000"/>
      <w:vertAlign w:val="baseline"/>
      <w:lang w:val="en-US" w:eastAsia="zh-CN" w:bidi="hi-IN"/>
    </w:rPr>
  </w:style>
  <w:style w:type="paragraph" w:styleId="1">
    <w:name w:val="Текст1"/>
    <w:qFormat/>
    <w:pPr>
      <w:keepNext w:val="false"/>
      <w:keepLines w:val="false"/>
      <w:pageBreakBefore w:val="false"/>
      <w:widowControl/>
      <w:shd w:val="clear" w:color="auto" w:fill="auto"/>
      <w:suppressAutoHyphens w:val="tru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2"/>
      <w:position w:val="0"/>
      <w:sz w:val="21"/>
      <w:sz w:val="21"/>
      <w:szCs w:val="21"/>
      <w:u w:val="none" w:color="000000"/>
      <w:vertAlign w:val="baseline"/>
      <w:lang w:val="en-US" w:eastAsia="zh-CN" w:bidi="hi-IN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numbering" w:styleId="NoList" w:default="1">
    <w:name w:val="No List"/>
    <w:qFormat/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LibreOffice/7.2.3.2$Linux_X86_64 LibreOffice_project/a49ed84f3d037188bbbcb324f9afc3796d887539</Application>
  <AppVersion>15.0000</AppVersion>
  <Pages>2</Pages>
  <Words>510</Words>
  <Characters>3303</Characters>
  <CharactersWithSpaces>3810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2021-12-18T10:36:55Z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