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BDF63" w14:textId="77777777" w:rsidR="003A72F5" w:rsidRDefault="003A72F5" w:rsidP="00734608">
      <w:pPr>
        <w:ind w:firstLine="709"/>
        <w:jc w:val="center"/>
        <w:rPr>
          <w:b/>
          <w:color w:val="000000"/>
          <w:sz w:val="28"/>
          <w:szCs w:val="28"/>
        </w:rPr>
      </w:pPr>
    </w:p>
    <w:p w14:paraId="7FB5C9BA" w14:textId="77777777" w:rsidR="00856CAE" w:rsidRPr="00326C82" w:rsidRDefault="006773A9" w:rsidP="00734608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Модернизация оптической схемы телескопа АЗТ-11</w:t>
      </w:r>
      <w:r w:rsidR="000E1DC4" w:rsidRPr="000E1DC4">
        <w:rPr>
          <w:b/>
          <w:color w:val="000000"/>
          <w:sz w:val="28"/>
          <w:szCs w:val="28"/>
        </w:rPr>
        <w:t xml:space="preserve"> </w:t>
      </w:r>
      <w:r w:rsidR="000E1DC4">
        <w:rPr>
          <w:b/>
          <w:color w:val="000000"/>
          <w:sz w:val="28"/>
          <w:szCs w:val="28"/>
        </w:rPr>
        <w:t>ФГБУН «КрАО РАН»</w:t>
      </w:r>
    </w:p>
    <w:p w14:paraId="7C08F2EE" w14:textId="77777777" w:rsidR="003A72F5" w:rsidRPr="003A72F5" w:rsidRDefault="003A72F5" w:rsidP="003A72F5">
      <w:pPr>
        <w:ind w:firstLine="709"/>
        <w:jc w:val="center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>К</w:t>
      </w:r>
      <w:r w:rsidRPr="003A72F5">
        <w:rPr>
          <w:rFonts w:eastAsia="Calibri"/>
          <w:color w:val="000000"/>
          <w:shd w:val="clear" w:color="auto" w:fill="FFFFFF"/>
          <w:lang w:eastAsia="en-US"/>
        </w:rPr>
        <w:t>.</w:t>
      </w:r>
      <w:r>
        <w:rPr>
          <w:rFonts w:eastAsia="Calibri"/>
          <w:color w:val="000000"/>
          <w:shd w:val="clear" w:color="auto" w:fill="FFFFFF"/>
          <w:lang w:eastAsia="en-US"/>
        </w:rPr>
        <w:t>А</w:t>
      </w:r>
      <w:r w:rsidRPr="003A72F5">
        <w:rPr>
          <w:rFonts w:eastAsia="Calibri"/>
          <w:color w:val="000000"/>
          <w:shd w:val="clear" w:color="auto" w:fill="FFFFFF"/>
          <w:lang w:eastAsia="en-US"/>
        </w:rPr>
        <w:t xml:space="preserve">. </w:t>
      </w:r>
      <w:r>
        <w:rPr>
          <w:rFonts w:eastAsia="Calibri"/>
          <w:color w:val="000000"/>
          <w:shd w:val="clear" w:color="auto" w:fill="FFFFFF"/>
          <w:lang w:eastAsia="en-US"/>
        </w:rPr>
        <w:t>Антонюк</w:t>
      </w:r>
      <w:r w:rsidRPr="003A72F5">
        <w:rPr>
          <w:rFonts w:eastAsia="Calibri"/>
          <w:color w:val="000000"/>
          <w:shd w:val="clear" w:color="auto" w:fill="FFFFFF"/>
          <w:lang w:eastAsia="en-US"/>
        </w:rPr>
        <w:t xml:space="preserve">, </w:t>
      </w:r>
      <w:r>
        <w:rPr>
          <w:rFonts w:eastAsia="Calibri"/>
          <w:color w:val="000000"/>
          <w:shd w:val="clear" w:color="auto" w:fill="FFFFFF"/>
          <w:lang w:eastAsia="en-US"/>
        </w:rPr>
        <w:t>Н.М. Стешенко, А.В. Долгополов, И.В. Харченко, Я.Н. Черных В.Н. </w:t>
      </w:r>
      <w:proofErr w:type="spellStart"/>
      <w:r>
        <w:rPr>
          <w:rFonts w:eastAsia="Calibri"/>
          <w:color w:val="000000"/>
          <w:shd w:val="clear" w:color="auto" w:fill="FFFFFF"/>
          <w:lang w:eastAsia="en-US"/>
        </w:rPr>
        <w:t>Скирута</w:t>
      </w:r>
      <w:proofErr w:type="spellEnd"/>
      <w:r>
        <w:rPr>
          <w:rFonts w:eastAsia="Calibri"/>
          <w:color w:val="000000"/>
          <w:shd w:val="clear" w:color="auto" w:fill="FFFFFF"/>
          <w:lang w:eastAsia="en-US"/>
        </w:rPr>
        <w:t>, Н.А. </w:t>
      </w:r>
      <w:proofErr w:type="spellStart"/>
      <w:r>
        <w:rPr>
          <w:rFonts w:eastAsia="Calibri"/>
          <w:color w:val="000000"/>
          <w:shd w:val="clear" w:color="auto" w:fill="FFFFFF"/>
          <w:lang w:eastAsia="en-US"/>
        </w:rPr>
        <w:t>Аксименьева</w:t>
      </w:r>
      <w:proofErr w:type="spellEnd"/>
      <w:r>
        <w:rPr>
          <w:rFonts w:eastAsia="Calibri"/>
          <w:color w:val="000000"/>
          <w:shd w:val="clear" w:color="auto" w:fill="FFFFFF"/>
          <w:lang w:eastAsia="en-US"/>
        </w:rPr>
        <w:t xml:space="preserve">, В.А. </w:t>
      </w:r>
      <w:proofErr w:type="spellStart"/>
      <w:r>
        <w:rPr>
          <w:rFonts w:eastAsia="Calibri"/>
          <w:color w:val="000000"/>
          <w:shd w:val="clear" w:color="auto" w:fill="FFFFFF"/>
          <w:lang w:eastAsia="en-US"/>
        </w:rPr>
        <w:t>Аксиментье</w:t>
      </w:r>
      <w:proofErr w:type="spellEnd"/>
      <w:r>
        <w:rPr>
          <w:rFonts w:eastAsia="Calibri"/>
          <w:color w:val="000000"/>
          <w:shd w:val="clear" w:color="auto" w:fill="FFFFFF"/>
          <w:lang w:eastAsia="en-US"/>
        </w:rPr>
        <w:t xml:space="preserve">, В.А. Зубко А.Н. Степанов, Л.Т. </w:t>
      </w:r>
      <w:proofErr w:type="spellStart"/>
      <w:r>
        <w:rPr>
          <w:rFonts w:eastAsia="Calibri"/>
          <w:color w:val="000000"/>
          <w:shd w:val="clear" w:color="auto" w:fill="FFFFFF"/>
          <w:lang w:eastAsia="en-US"/>
        </w:rPr>
        <w:t>Мущинкин</w:t>
      </w:r>
      <w:proofErr w:type="spellEnd"/>
    </w:p>
    <w:p w14:paraId="7E5C9928" w14:textId="77777777" w:rsidR="00734608" w:rsidRPr="00326C82" w:rsidRDefault="00734608" w:rsidP="00734608">
      <w:pPr>
        <w:pStyle w:val="a3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16C87BF" w14:textId="6651ADF3" w:rsidR="00877C50" w:rsidRDefault="006773A9" w:rsidP="006773A9">
      <w:pPr>
        <w:ind w:right="-1" w:firstLine="708"/>
        <w:jc w:val="both"/>
        <w:rPr>
          <w:color w:val="000000"/>
          <w:szCs w:val="20"/>
        </w:rPr>
      </w:pPr>
      <w:r w:rsidRPr="006773A9">
        <w:rPr>
          <w:color w:val="000000"/>
          <w:szCs w:val="20"/>
        </w:rPr>
        <w:t xml:space="preserve">На телескопе </w:t>
      </w:r>
      <w:r w:rsidR="00A05F19" w:rsidRPr="00A05F19">
        <w:rPr>
          <w:color w:val="000000"/>
          <w:szCs w:val="20"/>
        </w:rPr>
        <w:t xml:space="preserve">1.25 </w:t>
      </w:r>
      <w:r w:rsidR="00A05F19">
        <w:rPr>
          <w:color w:val="000000"/>
          <w:szCs w:val="20"/>
        </w:rPr>
        <w:t xml:space="preserve">м телескопе </w:t>
      </w:r>
      <w:r w:rsidRPr="006773A9">
        <w:rPr>
          <w:color w:val="000000"/>
          <w:szCs w:val="20"/>
        </w:rPr>
        <w:t xml:space="preserve">АЗТ-11 </w:t>
      </w:r>
      <w:r w:rsidR="00A05F19" w:rsidRPr="006773A9">
        <w:rPr>
          <w:color w:val="000000"/>
          <w:szCs w:val="20"/>
        </w:rPr>
        <w:t>КрАО РАН</w:t>
      </w:r>
      <w:r w:rsidRPr="006773A9">
        <w:rPr>
          <w:color w:val="000000"/>
          <w:szCs w:val="20"/>
        </w:rPr>
        <w:t xml:space="preserve"> </w:t>
      </w:r>
      <w:r w:rsidR="004B796E">
        <w:rPr>
          <w:color w:val="000000"/>
          <w:szCs w:val="20"/>
        </w:rPr>
        <w:t>выполнен</w:t>
      </w:r>
      <w:r w:rsidR="000E1DC4">
        <w:rPr>
          <w:color w:val="000000"/>
          <w:szCs w:val="20"/>
        </w:rPr>
        <w:t>а</w:t>
      </w:r>
      <w:r w:rsidR="004B796E">
        <w:rPr>
          <w:color w:val="000000"/>
          <w:szCs w:val="20"/>
        </w:rPr>
        <w:t xml:space="preserve"> </w:t>
      </w:r>
      <w:r w:rsidR="000E1DC4">
        <w:rPr>
          <w:color w:val="000000"/>
          <w:szCs w:val="20"/>
        </w:rPr>
        <w:t>замена</w:t>
      </w:r>
      <w:r w:rsidRPr="006773A9">
        <w:rPr>
          <w:color w:val="000000"/>
          <w:szCs w:val="20"/>
        </w:rPr>
        <w:t xml:space="preserve"> оптической системы на </w:t>
      </w:r>
      <w:r w:rsidR="00C26A60">
        <w:rPr>
          <w:color w:val="000000"/>
          <w:szCs w:val="20"/>
        </w:rPr>
        <w:t xml:space="preserve">основе </w:t>
      </w:r>
      <w:r w:rsidRPr="006773A9">
        <w:rPr>
          <w:color w:val="000000"/>
          <w:szCs w:val="20"/>
        </w:rPr>
        <w:t>существующей механи</w:t>
      </w:r>
      <w:r w:rsidR="00C26A60">
        <w:rPr>
          <w:color w:val="000000"/>
          <w:szCs w:val="20"/>
        </w:rPr>
        <w:t>ки</w:t>
      </w:r>
      <w:r w:rsidRPr="006773A9">
        <w:rPr>
          <w:color w:val="000000"/>
          <w:szCs w:val="20"/>
        </w:rPr>
        <w:t xml:space="preserve"> </w:t>
      </w:r>
      <w:r w:rsidR="00C26A60">
        <w:rPr>
          <w:color w:val="000000"/>
          <w:szCs w:val="20"/>
        </w:rPr>
        <w:t>телескопа</w:t>
      </w:r>
      <w:r w:rsidRPr="006773A9">
        <w:rPr>
          <w:color w:val="000000"/>
          <w:szCs w:val="20"/>
        </w:rPr>
        <w:t>.</w:t>
      </w:r>
      <w:r w:rsidR="000E1DC4">
        <w:rPr>
          <w:color w:val="000000"/>
          <w:szCs w:val="20"/>
        </w:rPr>
        <w:t xml:space="preserve"> </w:t>
      </w:r>
      <w:r w:rsidRPr="006773A9">
        <w:rPr>
          <w:color w:val="000000"/>
          <w:szCs w:val="20"/>
        </w:rPr>
        <w:t>Новая система</w:t>
      </w:r>
      <w:r w:rsidR="000E1DC4">
        <w:rPr>
          <w:color w:val="000000"/>
          <w:szCs w:val="20"/>
        </w:rPr>
        <w:t xml:space="preserve"> (рис. 1</w:t>
      </w:r>
      <w:r w:rsidR="00C26A60">
        <w:rPr>
          <w:color w:val="000000"/>
          <w:szCs w:val="20"/>
        </w:rPr>
        <w:t>а, б</w:t>
      </w:r>
      <w:r w:rsidR="000E1DC4">
        <w:rPr>
          <w:color w:val="000000"/>
          <w:szCs w:val="20"/>
        </w:rPr>
        <w:t>)</w:t>
      </w:r>
      <w:r w:rsidRPr="006773A9">
        <w:rPr>
          <w:color w:val="000000"/>
          <w:szCs w:val="20"/>
        </w:rPr>
        <w:t xml:space="preserve"> была рассчитана </w:t>
      </w:r>
      <w:proofErr w:type="spellStart"/>
      <w:r w:rsidRPr="006773A9">
        <w:rPr>
          <w:color w:val="000000"/>
          <w:szCs w:val="20"/>
        </w:rPr>
        <w:t>гл.</w:t>
      </w:r>
      <w:proofErr w:type="gramStart"/>
      <w:r w:rsidRPr="006773A9">
        <w:rPr>
          <w:color w:val="000000"/>
          <w:szCs w:val="20"/>
        </w:rPr>
        <w:t>н.сотр</w:t>
      </w:r>
      <w:proofErr w:type="spellEnd"/>
      <w:proofErr w:type="gramEnd"/>
      <w:r w:rsidRPr="006773A9">
        <w:rPr>
          <w:color w:val="000000"/>
          <w:szCs w:val="20"/>
        </w:rPr>
        <w:t>. КрАО РАН В</w:t>
      </w:r>
      <w:r w:rsidR="00B21759">
        <w:rPr>
          <w:color w:val="000000"/>
          <w:szCs w:val="20"/>
        </w:rPr>
        <w:t>.</w:t>
      </w:r>
      <w:r w:rsidR="00A05F19">
        <w:rPr>
          <w:color w:val="000000"/>
          <w:szCs w:val="20"/>
        </w:rPr>
        <w:t xml:space="preserve"> </w:t>
      </w:r>
      <w:r w:rsidRPr="006773A9">
        <w:rPr>
          <w:color w:val="000000"/>
          <w:szCs w:val="20"/>
        </w:rPr>
        <w:t>Ю</w:t>
      </w:r>
      <w:r w:rsidR="00B21759">
        <w:rPr>
          <w:color w:val="000000"/>
          <w:szCs w:val="20"/>
        </w:rPr>
        <w:t>.</w:t>
      </w:r>
      <w:r w:rsidRPr="006773A9">
        <w:rPr>
          <w:color w:val="000000"/>
          <w:szCs w:val="20"/>
        </w:rPr>
        <w:t xml:space="preserve"> </w:t>
      </w:r>
      <w:proofErr w:type="spellStart"/>
      <w:r w:rsidRPr="006773A9">
        <w:rPr>
          <w:color w:val="000000"/>
          <w:szCs w:val="20"/>
        </w:rPr>
        <w:t>Теребижом</w:t>
      </w:r>
      <w:proofErr w:type="spellEnd"/>
      <w:r w:rsidR="00B21759">
        <w:rPr>
          <w:color w:val="000000"/>
          <w:szCs w:val="20"/>
        </w:rPr>
        <w:t xml:space="preserve"> </w:t>
      </w:r>
      <w:r w:rsidRPr="006773A9">
        <w:rPr>
          <w:color w:val="000000"/>
          <w:szCs w:val="20"/>
        </w:rPr>
        <w:t xml:space="preserve">в соответствии с заданными параметрами, исходя из </w:t>
      </w:r>
      <w:r w:rsidR="00C26A60">
        <w:rPr>
          <w:color w:val="000000"/>
          <w:szCs w:val="20"/>
        </w:rPr>
        <w:t xml:space="preserve">технологических </w:t>
      </w:r>
      <w:r w:rsidRPr="006773A9">
        <w:rPr>
          <w:color w:val="000000"/>
          <w:szCs w:val="20"/>
        </w:rPr>
        <w:t xml:space="preserve">возможностей КрАО РАН по ее изготовлению. Все оптические элементы системы </w:t>
      </w:r>
      <w:r w:rsidR="00597FBA">
        <w:rPr>
          <w:color w:val="000000"/>
          <w:szCs w:val="20"/>
        </w:rPr>
        <w:t xml:space="preserve">и </w:t>
      </w:r>
      <w:r w:rsidR="007F627E">
        <w:rPr>
          <w:color w:val="000000"/>
          <w:szCs w:val="20"/>
        </w:rPr>
        <w:t xml:space="preserve">модернизация </w:t>
      </w:r>
      <w:r w:rsidR="00597FBA">
        <w:rPr>
          <w:color w:val="000000"/>
          <w:szCs w:val="20"/>
        </w:rPr>
        <w:t>механически</w:t>
      </w:r>
      <w:r w:rsidR="007F627E">
        <w:rPr>
          <w:color w:val="000000"/>
          <w:szCs w:val="20"/>
        </w:rPr>
        <w:t>х</w:t>
      </w:r>
      <w:r w:rsidR="00597FBA">
        <w:rPr>
          <w:color w:val="000000"/>
          <w:szCs w:val="20"/>
        </w:rPr>
        <w:t xml:space="preserve"> узл</w:t>
      </w:r>
      <w:r w:rsidR="007F627E">
        <w:rPr>
          <w:color w:val="000000"/>
          <w:szCs w:val="20"/>
        </w:rPr>
        <w:t>ов</w:t>
      </w:r>
      <w:r w:rsidR="00597FBA">
        <w:rPr>
          <w:color w:val="000000"/>
          <w:szCs w:val="20"/>
        </w:rPr>
        <w:t xml:space="preserve"> для нее </w:t>
      </w:r>
      <w:r w:rsidRPr="006773A9">
        <w:rPr>
          <w:color w:val="000000"/>
          <w:szCs w:val="20"/>
        </w:rPr>
        <w:t xml:space="preserve">изготовлены сотрудниками оптической </w:t>
      </w:r>
      <w:r w:rsidR="00597FBA">
        <w:rPr>
          <w:color w:val="000000"/>
          <w:szCs w:val="20"/>
        </w:rPr>
        <w:t>и</w:t>
      </w:r>
      <w:r w:rsidRPr="006773A9">
        <w:rPr>
          <w:color w:val="000000"/>
          <w:szCs w:val="20"/>
        </w:rPr>
        <w:t xml:space="preserve"> мех</w:t>
      </w:r>
      <w:r w:rsidR="004B796E">
        <w:rPr>
          <w:color w:val="000000"/>
          <w:szCs w:val="20"/>
        </w:rPr>
        <w:t xml:space="preserve">анических </w:t>
      </w:r>
      <w:r w:rsidRPr="006773A9">
        <w:rPr>
          <w:color w:val="000000"/>
          <w:szCs w:val="20"/>
        </w:rPr>
        <w:t>ма</w:t>
      </w:r>
      <w:r w:rsidR="004B796E">
        <w:rPr>
          <w:color w:val="000000"/>
          <w:szCs w:val="20"/>
        </w:rPr>
        <w:t>с</w:t>
      </w:r>
      <w:r w:rsidRPr="006773A9">
        <w:rPr>
          <w:color w:val="000000"/>
          <w:szCs w:val="20"/>
        </w:rPr>
        <w:t>терских КрАО РАН</w:t>
      </w:r>
      <w:r w:rsidR="004B796E">
        <w:rPr>
          <w:color w:val="000000"/>
          <w:szCs w:val="20"/>
        </w:rPr>
        <w:t>.</w:t>
      </w:r>
      <w:r w:rsidR="003C394C" w:rsidRPr="00326C82">
        <w:rPr>
          <w:color w:val="000000"/>
          <w:szCs w:val="20"/>
        </w:rPr>
        <w:t xml:space="preserve"> </w:t>
      </w:r>
      <w:r w:rsidR="00877C50" w:rsidRPr="00326C82">
        <w:rPr>
          <w:color w:val="000000"/>
          <w:szCs w:val="20"/>
        </w:rPr>
        <w:t xml:space="preserve"> </w:t>
      </w:r>
    </w:p>
    <w:p w14:paraId="7BA079BC" w14:textId="3AF49E2E" w:rsidR="00730A3B" w:rsidRDefault="007F627E" w:rsidP="006773A9">
      <w:pPr>
        <w:ind w:right="-1" w:firstLine="708"/>
        <w:jc w:val="both"/>
        <w:rPr>
          <w:color w:val="00000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AC436A" wp14:editId="6C8810AD">
            <wp:simplePos x="0" y="0"/>
            <wp:positionH relativeFrom="column">
              <wp:posOffset>3650615</wp:posOffset>
            </wp:positionH>
            <wp:positionV relativeFrom="paragraph">
              <wp:posOffset>86995</wp:posOffset>
            </wp:positionV>
            <wp:extent cx="2797810" cy="2301875"/>
            <wp:effectExtent l="0" t="0" r="0" b="0"/>
            <wp:wrapSquare wrapText="bothSides"/>
            <wp:docPr id="20" name="Рисунок 7" descr="D:\NATASHA\АЗТ-11 телескоп\DSC05030 -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D:\NATASHA\АЗТ-11 телескоп\DSC05030 -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230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Cs w:val="20"/>
        </w:rPr>
        <w:drawing>
          <wp:anchor distT="0" distB="0" distL="114300" distR="114300" simplePos="0" relativeHeight="251660288" behindDoc="1" locked="0" layoutInCell="1" allowOverlap="1" wp14:anchorId="1AC8B646" wp14:editId="01607C3F">
            <wp:simplePos x="0" y="0"/>
            <wp:positionH relativeFrom="column">
              <wp:posOffset>0</wp:posOffset>
            </wp:positionH>
            <wp:positionV relativeFrom="paragraph">
              <wp:posOffset>113030</wp:posOffset>
            </wp:positionV>
            <wp:extent cx="2517140" cy="2402840"/>
            <wp:effectExtent l="0" t="0" r="0" b="0"/>
            <wp:wrapNone/>
            <wp:docPr id="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2402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6B08D9" w14:textId="7878B9ED" w:rsidR="00730A3B" w:rsidRDefault="00730A3B" w:rsidP="006773A9">
      <w:pPr>
        <w:ind w:right="-1" w:firstLine="708"/>
        <w:jc w:val="both"/>
        <w:rPr>
          <w:color w:val="000000"/>
          <w:szCs w:val="20"/>
        </w:rPr>
      </w:pPr>
    </w:p>
    <w:p w14:paraId="633F47DE" w14:textId="12154BC0" w:rsidR="002B7FB5" w:rsidRDefault="002B7FB5" w:rsidP="006773A9">
      <w:pPr>
        <w:ind w:right="-1" w:firstLine="708"/>
        <w:jc w:val="both"/>
        <w:rPr>
          <w:color w:val="000000"/>
          <w:szCs w:val="20"/>
        </w:rPr>
      </w:pPr>
    </w:p>
    <w:p w14:paraId="72932A7B" w14:textId="77777777" w:rsidR="00A05F19" w:rsidRDefault="00A05F19" w:rsidP="00730A3B">
      <w:pPr>
        <w:ind w:right="353"/>
        <w:jc w:val="both"/>
        <w:rPr>
          <w:color w:val="000000"/>
          <w:sz w:val="22"/>
          <w:szCs w:val="22"/>
        </w:rPr>
      </w:pPr>
    </w:p>
    <w:p w14:paraId="0F0EE226" w14:textId="77777777" w:rsidR="00A05F19" w:rsidRDefault="00A05F19" w:rsidP="00730A3B">
      <w:pPr>
        <w:ind w:right="353"/>
        <w:jc w:val="both"/>
        <w:rPr>
          <w:color w:val="000000"/>
          <w:sz w:val="22"/>
          <w:szCs w:val="22"/>
        </w:rPr>
      </w:pPr>
    </w:p>
    <w:p w14:paraId="1B72C621" w14:textId="77777777" w:rsidR="00A05F19" w:rsidRDefault="00A05F19" w:rsidP="00730A3B">
      <w:pPr>
        <w:ind w:right="353"/>
        <w:jc w:val="both"/>
        <w:rPr>
          <w:color w:val="000000"/>
          <w:sz w:val="22"/>
          <w:szCs w:val="22"/>
        </w:rPr>
      </w:pPr>
    </w:p>
    <w:p w14:paraId="1505CEBD" w14:textId="4AAD00AC" w:rsidR="00A05F19" w:rsidRDefault="00A05F19" w:rsidP="00730A3B">
      <w:pPr>
        <w:ind w:right="353"/>
        <w:jc w:val="both"/>
        <w:rPr>
          <w:color w:val="000000"/>
          <w:sz w:val="22"/>
          <w:szCs w:val="22"/>
        </w:rPr>
      </w:pPr>
    </w:p>
    <w:p w14:paraId="0D1495CB" w14:textId="6277C58A" w:rsidR="00A05F19" w:rsidRDefault="00A05F19" w:rsidP="00730A3B">
      <w:pPr>
        <w:ind w:right="353"/>
        <w:jc w:val="both"/>
        <w:rPr>
          <w:color w:val="000000"/>
          <w:sz w:val="22"/>
          <w:szCs w:val="22"/>
        </w:rPr>
      </w:pPr>
    </w:p>
    <w:p w14:paraId="0571DAA1" w14:textId="69FFA544" w:rsidR="00A05F19" w:rsidRDefault="00EC1543" w:rsidP="00730A3B">
      <w:pPr>
        <w:ind w:right="353"/>
        <w:jc w:val="both"/>
        <w:rPr>
          <w:color w:val="000000"/>
          <w:sz w:val="22"/>
          <w:szCs w:val="22"/>
        </w:rPr>
      </w:pPr>
      <w:r>
        <w:rPr>
          <w:noProof/>
          <w:color w:val="000000"/>
          <w:szCs w:val="20"/>
        </w:rPr>
        <w:drawing>
          <wp:anchor distT="0" distB="0" distL="114300" distR="114300" simplePos="0" relativeHeight="251661312" behindDoc="0" locked="0" layoutInCell="1" allowOverlap="1" wp14:anchorId="6649EE0B" wp14:editId="2EC79A64">
            <wp:simplePos x="0" y="0"/>
            <wp:positionH relativeFrom="column">
              <wp:posOffset>1791335</wp:posOffset>
            </wp:positionH>
            <wp:positionV relativeFrom="paragraph">
              <wp:posOffset>156845</wp:posOffset>
            </wp:positionV>
            <wp:extent cx="932815" cy="548640"/>
            <wp:effectExtent l="0" t="0" r="635" b="3810"/>
            <wp:wrapSquare wrapText="bothSides"/>
            <wp:docPr id="2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458"/>
                    <a:stretch/>
                  </pic:blipFill>
                  <pic:spPr bwMode="auto">
                    <a:xfrm>
                      <a:off x="0" y="0"/>
                      <a:ext cx="93281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F2C9A2" w14:textId="77777777" w:rsidR="00A05F19" w:rsidRDefault="00A05F19" w:rsidP="00730A3B">
      <w:pPr>
        <w:ind w:right="353"/>
        <w:jc w:val="both"/>
        <w:rPr>
          <w:color w:val="000000"/>
          <w:sz w:val="22"/>
          <w:szCs w:val="22"/>
        </w:rPr>
      </w:pPr>
    </w:p>
    <w:p w14:paraId="1A4B5C3A" w14:textId="77777777" w:rsidR="00A05F19" w:rsidRDefault="00A05F19" w:rsidP="00730A3B">
      <w:pPr>
        <w:ind w:right="353"/>
        <w:jc w:val="both"/>
        <w:rPr>
          <w:color w:val="000000"/>
          <w:sz w:val="22"/>
          <w:szCs w:val="22"/>
        </w:rPr>
      </w:pPr>
    </w:p>
    <w:p w14:paraId="0F8DA638" w14:textId="77777777" w:rsidR="00A05F19" w:rsidRDefault="00A05F19" w:rsidP="00730A3B">
      <w:pPr>
        <w:ind w:right="353"/>
        <w:jc w:val="both"/>
        <w:rPr>
          <w:color w:val="000000"/>
          <w:sz w:val="22"/>
          <w:szCs w:val="22"/>
        </w:rPr>
      </w:pPr>
    </w:p>
    <w:p w14:paraId="3647437F" w14:textId="77777777" w:rsidR="00A05F19" w:rsidRDefault="00A05F19" w:rsidP="00730A3B">
      <w:pPr>
        <w:ind w:right="353"/>
        <w:jc w:val="both"/>
        <w:rPr>
          <w:color w:val="000000"/>
          <w:sz w:val="22"/>
          <w:szCs w:val="22"/>
        </w:rPr>
      </w:pPr>
    </w:p>
    <w:p w14:paraId="109DF157" w14:textId="77777777" w:rsidR="00A05F19" w:rsidRDefault="00A05F19" w:rsidP="00730A3B">
      <w:pPr>
        <w:ind w:right="353"/>
        <w:jc w:val="both"/>
        <w:rPr>
          <w:color w:val="000000"/>
          <w:sz w:val="22"/>
          <w:szCs w:val="22"/>
        </w:rPr>
      </w:pPr>
    </w:p>
    <w:p w14:paraId="3E74B620" w14:textId="77777777" w:rsidR="00A05F19" w:rsidRDefault="00A05F19" w:rsidP="00730A3B">
      <w:pPr>
        <w:ind w:right="353"/>
        <w:jc w:val="both"/>
        <w:rPr>
          <w:color w:val="000000"/>
          <w:sz w:val="22"/>
          <w:szCs w:val="22"/>
        </w:rPr>
      </w:pPr>
    </w:p>
    <w:p w14:paraId="619E2CBC" w14:textId="77777777" w:rsidR="00C26A60" w:rsidRDefault="00C26A60" w:rsidP="00730A3B">
      <w:pPr>
        <w:ind w:right="353"/>
        <w:jc w:val="both"/>
        <w:rPr>
          <w:color w:val="000000"/>
          <w:sz w:val="22"/>
          <w:szCs w:val="22"/>
        </w:rPr>
      </w:pPr>
    </w:p>
    <w:p w14:paraId="71EE77C9" w14:textId="06659239" w:rsidR="00C26A60" w:rsidRDefault="00C26A60" w:rsidP="00730A3B">
      <w:pPr>
        <w:ind w:right="35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б.</w:t>
      </w:r>
    </w:p>
    <w:p w14:paraId="0DB50417" w14:textId="6DE418AB" w:rsidR="00730A3B" w:rsidRPr="00C26A60" w:rsidRDefault="00730A3B" w:rsidP="00C26A60">
      <w:pPr>
        <w:ind w:right="-2"/>
        <w:jc w:val="both"/>
        <w:rPr>
          <w:color w:val="auto"/>
          <w:sz w:val="22"/>
          <w:szCs w:val="22"/>
        </w:rPr>
      </w:pPr>
      <w:r w:rsidRPr="00326C82">
        <w:rPr>
          <w:color w:val="000000"/>
          <w:sz w:val="22"/>
          <w:szCs w:val="22"/>
        </w:rPr>
        <w:t xml:space="preserve">Рис.1. </w:t>
      </w:r>
      <w:r w:rsidR="00C26A60">
        <w:rPr>
          <w:color w:val="000000"/>
          <w:sz w:val="22"/>
          <w:szCs w:val="22"/>
        </w:rPr>
        <w:t xml:space="preserve">а. </w:t>
      </w:r>
      <w:r>
        <w:rPr>
          <w:color w:val="000000"/>
          <w:sz w:val="22"/>
          <w:szCs w:val="22"/>
        </w:rPr>
        <w:t xml:space="preserve">Новая оптическая схема и </w:t>
      </w:r>
      <w:proofErr w:type="gramStart"/>
      <w:r>
        <w:rPr>
          <w:color w:val="000000"/>
          <w:sz w:val="22"/>
          <w:szCs w:val="22"/>
        </w:rPr>
        <w:t xml:space="preserve">ее </w:t>
      </w:r>
      <w:r w:rsidR="00C26A6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–</w:t>
      </w:r>
      <w:proofErr w:type="gramEnd"/>
      <w:r>
        <w:rPr>
          <w:color w:val="000000"/>
          <w:sz w:val="22"/>
          <w:szCs w:val="22"/>
        </w:rPr>
        <w:t xml:space="preserve"> 4-хлинзовый корректор.   </w:t>
      </w:r>
      <w:r w:rsidR="00C26A60">
        <w:rPr>
          <w:color w:val="000000"/>
          <w:sz w:val="22"/>
          <w:szCs w:val="22"/>
        </w:rPr>
        <w:t>часть    б</w:t>
      </w:r>
      <w:r w:rsidR="00C26A60" w:rsidRPr="00C26A60">
        <w:rPr>
          <w:color w:val="auto"/>
          <w:sz w:val="22"/>
          <w:szCs w:val="22"/>
        </w:rPr>
        <w:t xml:space="preserve">.  </w:t>
      </w:r>
      <w:r w:rsidR="00C26A60" w:rsidRPr="00C26A60">
        <w:rPr>
          <w:color w:val="auto"/>
        </w:rPr>
        <w:t>Интерферограмм</w:t>
      </w:r>
      <w:r w:rsidR="00C26A60">
        <w:rPr>
          <w:color w:val="auto"/>
        </w:rPr>
        <w:t>а</w:t>
      </w:r>
      <w:r w:rsidR="00C26A60" w:rsidRPr="00C26A60">
        <w:rPr>
          <w:color w:val="auto"/>
        </w:rPr>
        <w:t xml:space="preserve"> </w:t>
      </w:r>
      <w:r w:rsidR="00C26A60">
        <w:rPr>
          <w:color w:val="auto"/>
        </w:rPr>
        <w:t xml:space="preserve">новой </w:t>
      </w:r>
      <w:r w:rsidR="00C26A60" w:rsidRPr="00C26A60">
        <w:rPr>
          <w:color w:val="auto"/>
        </w:rPr>
        <w:t>оптической системы телескопа в сборе.</w:t>
      </w:r>
    </w:p>
    <w:p w14:paraId="746AA42B" w14:textId="143D10BE" w:rsidR="006773A9" w:rsidRPr="00C26A60" w:rsidRDefault="007F627E" w:rsidP="006773A9">
      <w:pPr>
        <w:ind w:right="-1" w:firstLine="708"/>
        <w:jc w:val="both"/>
        <w:rPr>
          <w:color w:val="auto"/>
          <w:szCs w:val="20"/>
        </w:rPr>
      </w:pPr>
      <w:r>
        <w:rPr>
          <w:noProof/>
          <w:color w:val="000000"/>
          <w:szCs w:val="20"/>
        </w:rPr>
        <w:drawing>
          <wp:anchor distT="0" distB="0" distL="114300" distR="114300" simplePos="0" relativeHeight="251663360" behindDoc="1" locked="0" layoutInCell="1" allowOverlap="1" wp14:anchorId="418EDE13" wp14:editId="23F30A00">
            <wp:simplePos x="0" y="0"/>
            <wp:positionH relativeFrom="column">
              <wp:posOffset>2839085</wp:posOffset>
            </wp:positionH>
            <wp:positionV relativeFrom="paragraph">
              <wp:posOffset>71755</wp:posOffset>
            </wp:positionV>
            <wp:extent cx="2507615" cy="2129155"/>
            <wp:effectExtent l="0" t="0" r="0" b="0"/>
            <wp:wrapNone/>
            <wp:docPr id="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15" cy="2129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Cs w:val="20"/>
        </w:rPr>
        <w:drawing>
          <wp:anchor distT="0" distB="0" distL="114300" distR="114300" simplePos="0" relativeHeight="251662336" behindDoc="1" locked="0" layoutInCell="1" allowOverlap="1" wp14:anchorId="6FB927B0" wp14:editId="556522C0">
            <wp:simplePos x="0" y="0"/>
            <wp:positionH relativeFrom="column">
              <wp:posOffset>0</wp:posOffset>
            </wp:positionH>
            <wp:positionV relativeFrom="paragraph">
              <wp:posOffset>71755</wp:posOffset>
            </wp:positionV>
            <wp:extent cx="2517140" cy="2141220"/>
            <wp:effectExtent l="0" t="0" r="0" b="0"/>
            <wp:wrapNone/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214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290034" w14:textId="7B1DED19" w:rsidR="00FE5CC9" w:rsidRPr="00326C82" w:rsidRDefault="00FE5CC9" w:rsidP="003543E8">
      <w:pPr>
        <w:ind w:right="-1"/>
        <w:jc w:val="both"/>
        <w:rPr>
          <w:color w:val="000000"/>
          <w:szCs w:val="20"/>
        </w:rPr>
      </w:pPr>
    </w:p>
    <w:p w14:paraId="51F9AB06" w14:textId="77777777" w:rsidR="00033A98" w:rsidRPr="00326C82" w:rsidRDefault="001E56A7" w:rsidP="003543E8">
      <w:pPr>
        <w:ind w:right="-1"/>
        <w:jc w:val="both"/>
        <w:rPr>
          <w:b/>
          <w:color w:val="000000"/>
          <w:szCs w:val="20"/>
        </w:rPr>
      </w:pPr>
      <w:r w:rsidRPr="00326C82">
        <w:rPr>
          <w:noProof/>
          <w:color w:val="000000"/>
        </w:rPr>
        <w:t xml:space="preserve"> </w:t>
      </w:r>
    </w:p>
    <w:p w14:paraId="2E1FBBFD" w14:textId="77777777" w:rsidR="00A05F19" w:rsidRDefault="00A05F19" w:rsidP="00B21759">
      <w:pPr>
        <w:ind w:right="-1"/>
        <w:jc w:val="both"/>
        <w:rPr>
          <w:color w:val="000000"/>
          <w:sz w:val="22"/>
          <w:szCs w:val="22"/>
        </w:rPr>
      </w:pPr>
    </w:p>
    <w:p w14:paraId="2A2883AB" w14:textId="77777777" w:rsidR="00A05F19" w:rsidRDefault="00A05F19" w:rsidP="00B21759">
      <w:pPr>
        <w:ind w:right="-1"/>
        <w:jc w:val="both"/>
        <w:rPr>
          <w:color w:val="000000"/>
          <w:sz w:val="22"/>
          <w:szCs w:val="22"/>
        </w:rPr>
      </w:pPr>
    </w:p>
    <w:p w14:paraId="692E0293" w14:textId="77777777" w:rsidR="00A05F19" w:rsidRDefault="00A05F19" w:rsidP="00B21759">
      <w:pPr>
        <w:ind w:right="-1"/>
        <w:jc w:val="both"/>
        <w:rPr>
          <w:color w:val="000000"/>
          <w:sz w:val="22"/>
          <w:szCs w:val="22"/>
        </w:rPr>
      </w:pPr>
    </w:p>
    <w:p w14:paraId="3076578A" w14:textId="77777777" w:rsidR="00A05F19" w:rsidRDefault="00A05F19" w:rsidP="00B21759">
      <w:pPr>
        <w:ind w:right="-1"/>
        <w:jc w:val="both"/>
        <w:rPr>
          <w:color w:val="000000"/>
          <w:sz w:val="22"/>
          <w:szCs w:val="22"/>
        </w:rPr>
      </w:pPr>
    </w:p>
    <w:p w14:paraId="429B52A2" w14:textId="50FC39CC" w:rsidR="00A05F19" w:rsidRDefault="00A05F19" w:rsidP="00B21759">
      <w:pPr>
        <w:ind w:right="-1"/>
        <w:jc w:val="both"/>
        <w:rPr>
          <w:color w:val="000000"/>
          <w:sz w:val="22"/>
          <w:szCs w:val="22"/>
        </w:rPr>
      </w:pPr>
    </w:p>
    <w:p w14:paraId="1E09EF2F" w14:textId="77777777" w:rsidR="00A05F19" w:rsidRDefault="00A05F19" w:rsidP="00B21759">
      <w:pPr>
        <w:ind w:right="-1"/>
        <w:jc w:val="both"/>
        <w:rPr>
          <w:color w:val="000000"/>
          <w:sz w:val="22"/>
          <w:szCs w:val="22"/>
        </w:rPr>
      </w:pPr>
    </w:p>
    <w:p w14:paraId="1F3CB7CE" w14:textId="77777777" w:rsidR="00A05F19" w:rsidRDefault="00A05F19" w:rsidP="00B21759">
      <w:pPr>
        <w:ind w:right="-1"/>
        <w:jc w:val="both"/>
        <w:rPr>
          <w:color w:val="000000"/>
          <w:sz w:val="22"/>
          <w:szCs w:val="22"/>
        </w:rPr>
      </w:pPr>
    </w:p>
    <w:p w14:paraId="6E7785EE" w14:textId="77777777" w:rsidR="00C26A60" w:rsidRDefault="00C26A60" w:rsidP="00B21759">
      <w:pPr>
        <w:ind w:right="-1"/>
        <w:jc w:val="both"/>
        <w:rPr>
          <w:color w:val="000000"/>
          <w:sz w:val="22"/>
          <w:szCs w:val="22"/>
        </w:rPr>
      </w:pPr>
    </w:p>
    <w:p w14:paraId="64BD2CAE" w14:textId="77777777" w:rsidR="00C26A60" w:rsidRDefault="00C26A60" w:rsidP="00B21759">
      <w:pPr>
        <w:ind w:right="-1"/>
        <w:jc w:val="both"/>
        <w:rPr>
          <w:color w:val="000000"/>
          <w:sz w:val="22"/>
          <w:szCs w:val="22"/>
        </w:rPr>
      </w:pPr>
    </w:p>
    <w:p w14:paraId="5A49B102" w14:textId="77777777" w:rsidR="00C26A60" w:rsidRDefault="00C26A60" w:rsidP="00B21759">
      <w:pPr>
        <w:ind w:right="-1"/>
        <w:jc w:val="both"/>
        <w:rPr>
          <w:color w:val="000000"/>
          <w:sz w:val="22"/>
          <w:szCs w:val="22"/>
        </w:rPr>
      </w:pPr>
    </w:p>
    <w:p w14:paraId="3DF68943" w14:textId="77777777" w:rsidR="00C26A60" w:rsidRDefault="00C26A60" w:rsidP="00B21759">
      <w:pPr>
        <w:ind w:right="-1"/>
        <w:jc w:val="both"/>
        <w:rPr>
          <w:color w:val="000000"/>
          <w:sz w:val="22"/>
          <w:szCs w:val="22"/>
        </w:rPr>
      </w:pPr>
    </w:p>
    <w:p w14:paraId="7222E0BD" w14:textId="74302185" w:rsidR="00B21759" w:rsidRDefault="00B21759" w:rsidP="00B21759">
      <w:pPr>
        <w:ind w:right="-1"/>
        <w:jc w:val="both"/>
        <w:rPr>
          <w:color w:val="000000"/>
          <w:sz w:val="22"/>
          <w:szCs w:val="22"/>
        </w:rPr>
        <w:sectPr w:rsidR="00B21759" w:rsidSect="00C26A60">
          <w:type w:val="continuous"/>
          <w:pgSz w:w="11906" w:h="16838"/>
          <w:pgMar w:top="568" w:right="851" w:bottom="426" w:left="851" w:header="709" w:footer="709" w:gutter="0"/>
          <w:cols w:space="2"/>
          <w:docGrid w:linePitch="360"/>
        </w:sectPr>
      </w:pPr>
      <w:r>
        <w:rPr>
          <w:color w:val="000000"/>
          <w:sz w:val="22"/>
          <w:szCs w:val="22"/>
        </w:rPr>
        <w:t xml:space="preserve">Рис. 2 </w:t>
      </w:r>
      <w:r w:rsidR="00730A3B" w:rsidRPr="00B21759">
        <w:rPr>
          <w:color w:val="000000"/>
          <w:sz w:val="22"/>
          <w:szCs w:val="22"/>
        </w:rPr>
        <w:t>Область в районе</w:t>
      </w:r>
      <w:r w:rsidR="00C26A60">
        <w:rPr>
          <w:color w:val="000000"/>
          <w:sz w:val="22"/>
          <w:szCs w:val="22"/>
        </w:rPr>
        <w:t xml:space="preserve"> звезды</w:t>
      </w:r>
      <w:r w:rsidR="00730A3B" w:rsidRPr="00B21759">
        <w:rPr>
          <w:color w:val="000000"/>
          <w:sz w:val="22"/>
          <w:szCs w:val="22"/>
        </w:rPr>
        <w:t xml:space="preserve"> V503 </w:t>
      </w:r>
      <w:proofErr w:type="spellStart"/>
      <w:r w:rsidR="00730A3B" w:rsidRPr="00B21759">
        <w:rPr>
          <w:color w:val="000000"/>
          <w:sz w:val="22"/>
          <w:szCs w:val="22"/>
        </w:rPr>
        <w:t>Cyg</w:t>
      </w:r>
      <w:proofErr w:type="spellEnd"/>
      <w:r w:rsidR="000E1DC4">
        <w:rPr>
          <w:color w:val="000000"/>
          <w:sz w:val="22"/>
          <w:szCs w:val="22"/>
        </w:rPr>
        <w:t>,</w:t>
      </w:r>
      <w:r w:rsidR="000E1DC4" w:rsidRPr="000E1DC4">
        <w:rPr>
          <w:color w:val="000000"/>
          <w:szCs w:val="20"/>
        </w:rPr>
        <w:t xml:space="preserve"> </w:t>
      </w:r>
      <w:r w:rsidR="000E1DC4" w:rsidRPr="000E1DC4">
        <w:rPr>
          <w:color w:val="000000"/>
          <w:sz w:val="22"/>
          <w:szCs w:val="22"/>
        </w:rPr>
        <w:t>изображения</w:t>
      </w:r>
      <w:r w:rsidR="000E1DC4">
        <w:rPr>
          <w:color w:val="000000"/>
          <w:szCs w:val="20"/>
        </w:rPr>
        <w:t xml:space="preserve"> </w:t>
      </w:r>
      <w:r w:rsidR="000E1DC4" w:rsidRPr="000E1DC4">
        <w:rPr>
          <w:color w:val="000000"/>
          <w:sz w:val="22"/>
          <w:szCs w:val="22"/>
        </w:rPr>
        <w:t>получен</w:t>
      </w:r>
      <w:r w:rsidR="000E1DC4">
        <w:rPr>
          <w:color w:val="000000"/>
          <w:sz w:val="22"/>
          <w:szCs w:val="22"/>
        </w:rPr>
        <w:t>ы</w:t>
      </w:r>
      <w:r w:rsidR="000E1DC4" w:rsidRPr="000E1DC4">
        <w:rPr>
          <w:color w:val="000000"/>
          <w:sz w:val="22"/>
          <w:szCs w:val="22"/>
        </w:rPr>
        <w:t xml:space="preserve"> в сходных условиях на той же приемной аппаратуре</w:t>
      </w:r>
      <w:r w:rsidR="00730A3B" w:rsidRPr="00B21759">
        <w:rPr>
          <w:color w:val="000000"/>
          <w:sz w:val="22"/>
          <w:szCs w:val="22"/>
        </w:rPr>
        <w:t xml:space="preserve">: </w:t>
      </w:r>
      <w:r w:rsidR="00D45582">
        <w:rPr>
          <w:color w:val="000000"/>
          <w:sz w:val="22"/>
          <w:szCs w:val="22"/>
        </w:rPr>
        <w:t>правый</w:t>
      </w:r>
      <w:r w:rsidR="000E1DC4">
        <w:rPr>
          <w:color w:val="000000"/>
          <w:sz w:val="22"/>
          <w:szCs w:val="22"/>
        </w:rPr>
        <w:t xml:space="preserve"> </w:t>
      </w:r>
      <w:r w:rsidR="00730A3B" w:rsidRPr="00B21759">
        <w:rPr>
          <w:color w:val="000000"/>
          <w:sz w:val="22"/>
          <w:szCs w:val="22"/>
        </w:rPr>
        <w:t>снимок получен в 2022 году с номинальной оптической системой</w:t>
      </w:r>
      <w:r w:rsidR="000E1DC4">
        <w:rPr>
          <w:color w:val="000000"/>
          <w:sz w:val="22"/>
          <w:szCs w:val="22"/>
        </w:rPr>
        <w:t xml:space="preserve">, </w:t>
      </w:r>
      <w:r w:rsidR="00D45582">
        <w:rPr>
          <w:color w:val="000000"/>
          <w:sz w:val="22"/>
          <w:szCs w:val="22"/>
        </w:rPr>
        <w:t>левый</w:t>
      </w:r>
      <w:r w:rsidR="000E1DC4">
        <w:rPr>
          <w:color w:val="000000"/>
          <w:sz w:val="22"/>
          <w:szCs w:val="22"/>
        </w:rPr>
        <w:t xml:space="preserve"> –</w:t>
      </w:r>
      <w:r w:rsidRPr="00B21759">
        <w:rPr>
          <w:color w:val="000000"/>
          <w:sz w:val="22"/>
          <w:szCs w:val="22"/>
        </w:rPr>
        <w:t xml:space="preserve"> в сентябре 2023 года с новой оптической системой</w:t>
      </w:r>
      <w:r>
        <w:rPr>
          <w:color w:val="000000"/>
          <w:sz w:val="22"/>
          <w:szCs w:val="22"/>
        </w:rPr>
        <w:t>;</w:t>
      </w:r>
      <w:r w:rsidRPr="00B21759">
        <w:rPr>
          <w:color w:val="000000"/>
          <w:sz w:val="22"/>
          <w:szCs w:val="22"/>
        </w:rPr>
        <w:t xml:space="preserve"> отмечены </w:t>
      </w:r>
      <w:r w:rsidR="00D45582">
        <w:rPr>
          <w:color w:val="000000"/>
          <w:sz w:val="22"/>
          <w:szCs w:val="22"/>
        </w:rPr>
        <w:t xml:space="preserve">ориентировочные </w:t>
      </w:r>
      <w:proofErr w:type="spellStart"/>
      <w:r w:rsidRPr="00B21759">
        <w:rPr>
          <w:color w:val="000000"/>
          <w:sz w:val="22"/>
          <w:szCs w:val="22"/>
        </w:rPr>
        <w:t>зв</w:t>
      </w:r>
      <w:proofErr w:type="spellEnd"/>
      <w:r w:rsidR="00D45582">
        <w:rPr>
          <w:color w:val="000000"/>
          <w:sz w:val="22"/>
          <w:szCs w:val="22"/>
        </w:rPr>
        <w:t>.</w:t>
      </w:r>
      <w:r w:rsidRPr="00B21759">
        <w:rPr>
          <w:color w:val="000000"/>
          <w:sz w:val="22"/>
          <w:szCs w:val="22"/>
        </w:rPr>
        <w:t xml:space="preserve"> величины некоторых объектов</w:t>
      </w:r>
      <w:r>
        <w:rPr>
          <w:color w:val="000000"/>
          <w:sz w:val="22"/>
          <w:szCs w:val="22"/>
        </w:rPr>
        <w:t>.</w:t>
      </w:r>
    </w:p>
    <w:p w14:paraId="3F14B184" w14:textId="77777777" w:rsidR="00730A3B" w:rsidRDefault="00730A3B" w:rsidP="006773A9">
      <w:pPr>
        <w:ind w:right="-1" w:firstLine="708"/>
        <w:jc w:val="both"/>
        <w:rPr>
          <w:color w:val="000000"/>
          <w:szCs w:val="20"/>
        </w:rPr>
        <w:sectPr w:rsidR="00730A3B" w:rsidSect="00B21759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17EADC5D" w14:textId="3D7F842F" w:rsidR="006773A9" w:rsidRPr="006773A9" w:rsidRDefault="002B7FB5" w:rsidP="006773A9">
      <w:pPr>
        <w:ind w:right="-1" w:firstLine="708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Проведенные с сентября по декабрь наблюдения </w:t>
      </w:r>
      <w:r w:rsidR="006773A9" w:rsidRPr="006773A9">
        <w:rPr>
          <w:color w:val="000000"/>
          <w:szCs w:val="20"/>
        </w:rPr>
        <w:t>показали существенное улучшение оптических параметров системы</w:t>
      </w:r>
      <w:r>
        <w:rPr>
          <w:color w:val="000000"/>
          <w:szCs w:val="20"/>
        </w:rPr>
        <w:t>: изображения объектов стабильно меньше, чем наблюдавшиеся ранее</w:t>
      </w:r>
      <w:r w:rsidR="000E1DC4">
        <w:rPr>
          <w:color w:val="000000"/>
          <w:szCs w:val="20"/>
        </w:rPr>
        <w:t>;</w:t>
      </w:r>
      <w:r>
        <w:rPr>
          <w:color w:val="000000"/>
          <w:szCs w:val="20"/>
        </w:rPr>
        <w:t xml:space="preserve"> в</w:t>
      </w:r>
      <w:r w:rsidR="006773A9" w:rsidRPr="006773A9">
        <w:rPr>
          <w:color w:val="000000"/>
          <w:szCs w:val="20"/>
        </w:rPr>
        <w:t xml:space="preserve">ыигрыш в проницаемости </w:t>
      </w:r>
      <w:r>
        <w:rPr>
          <w:color w:val="000000"/>
          <w:szCs w:val="20"/>
        </w:rPr>
        <w:t>составил</w:t>
      </w:r>
      <w:r w:rsidR="006773A9" w:rsidRPr="006773A9">
        <w:rPr>
          <w:color w:val="000000"/>
          <w:szCs w:val="20"/>
        </w:rPr>
        <w:t xml:space="preserve"> до двух с половиной звездных величин</w:t>
      </w:r>
      <w:r w:rsidR="000E1DC4">
        <w:rPr>
          <w:color w:val="000000"/>
          <w:szCs w:val="20"/>
        </w:rPr>
        <w:t xml:space="preserve"> –</w:t>
      </w:r>
      <w:r w:rsidR="006773A9" w:rsidRPr="006773A9">
        <w:rPr>
          <w:color w:val="000000"/>
          <w:szCs w:val="20"/>
        </w:rPr>
        <w:t xml:space="preserve"> </w:t>
      </w:r>
      <w:r w:rsidR="000E1DC4">
        <w:rPr>
          <w:color w:val="000000"/>
          <w:szCs w:val="20"/>
        </w:rPr>
        <w:t>р</w:t>
      </w:r>
      <w:r w:rsidR="006773A9" w:rsidRPr="006773A9">
        <w:rPr>
          <w:color w:val="000000"/>
          <w:szCs w:val="20"/>
        </w:rPr>
        <w:t xml:space="preserve">анее при накоплении 180 с в полосе </w:t>
      </w:r>
      <w:proofErr w:type="spellStart"/>
      <w:r w:rsidR="006773A9" w:rsidRPr="006773A9">
        <w:rPr>
          <w:color w:val="000000"/>
          <w:szCs w:val="20"/>
        </w:rPr>
        <w:t>Rc</w:t>
      </w:r>
      <w:proofErr w:type="spellEnd"/>
      <w:r w:rsidR="006773A9" w:rsidRPr="006773A9">
        <w:rPr>
          <w:color w:val="000000"/>
          <w:szCs w:val="20"/>
        </w:rPr>
        <w:t xml:space="preserve"> </w:t>
      </w:r>
      <w:r w:rsidR="000E1DC4">
        <w:rPr>
          <w:color w:val="000000"/>
          <w:szCs w:val="20"/>
        </w:rPr>
        <w:t xml:space="preserve">предельная </w:t>
      </w:r>
      <w:proofErr w:type="spellStart"/>
      <w:r w:rsidR="000E1DC4">
        <w:rPr>
          <w:color w:val="000000"/>
          <w:szCs w:val="20"/>
        </w:rPr>
        <w:t>зв</w:t>
      </w:r>
      <w:proofErr w:type="spellEnd"/>
      <w:r w:rsidR="000E1DC4">
        <w:rPr>
          <w:color w:val="000000"/>
          <w:szCs w:val="20"/>
        </w:rPr>
        <w:t xml:space="preserve">. </w:t>
      </w:r>
      <w:r w:rsidR="00C26A60">
        <w:rPr>
          <w:color w:val="000000"/>
          <w:szCs w:val="20"/>
        </w:rPr>
        <w:t>в</w:t>
      </w:r>
      <w:r w:rsidR="000E1DC4">
        <w:rPr>
          <w:color w:val="000000"/>
          <w:szCs w:val="20"/>
        </w:rPr>
        <w:t>еличина составляла</w:t>
      </w:r>
      <w:r w:rsidR="006773A9" w:rsidRPr="006773A9">
        <w:rPr>
          <w:color w:val="000000"/>
          <w:szCs w:val="20"/>
        </w:rPr>
        <w:t xml:space="preserve"> 19</w:t>
      </w:r>
      <w:r w:rsidR="00597FBA">
        <w:rPr>
          <w:color w:val="000000"/>
          <w:szCs w:val="20"/>
        </w:rPr>
        <w:t>.</w:t>
      </w:r>
      <w:r w:rsidR="006773A9" w:rsidRPr="006773A9">
        <w:rPr>
          <w:color w:val="000000"/>
          <w:szCs w:val="20"/>
        </w:rPr>
        <w:t>2, после модернизации она составила ориентировочно 21</w:t>
      </w:r>
      <w:r w:rsidR="00597FBA">
        <w:rPr>
          <w:color w:val="000000"/>
          <w:szCs w:val="20"/>
        </w:rPr>
        <w:t>.</w:t>
      </w:r>
      <w:r w:rsidR="006773A9" w:rsidRPr="006773A9">
        <w:rPr>
          <w:color w:val="000000"/>
          <w:szCs w:val="20"/>
        </w:rPr>
        <w:t>7</w:t>
      </w:r>
      <w:r w:rsidR="000E1DC4">
        <w:rPr>
          <w:color w:val="000000"/>
          <w:szCs w:val="20"/>
        </w:rPr>
        <w:t xml:space="preserve"> (рис. 2).</w:t>
      </w:r>
    </w:p>
    <w:p w14:paraId="2814933C" w14:textId="77777777" w:rsidR="006773A9" w:rsidRPr="006773A9" w:rsidRDefault="006773A9" w:rsidP="006773A9">
      <w:pPr>
        <w:ind w:right="-1" w:firstLine="708"/>
        <w:jc w:val="both"/>
        <w:rPr>
          <w:color w:val="000000"/>
          <w:szCs w:val="20"/>
        </w:rPr>
      </w:pPr>
      <w:r w:rsidRPr="006773A9">
        <w:rPr>
          <w:color w:val="000000"/>
          <w:szCs w:val="20"/>
        </w:rPr>
        <w:t>Видно существенное улучшение качества изображений по всему полю и отсутствие виньетирования. Несмотря на некоторое уменьшение поля зрения (с 10 до 7,5 угловых минут), полученные преимущества для проведения фотометрии различных избранных объектов очевидны.</w:t>
      </w:r>
    </w:p>
    <w:p w14:paraId="024E6BB0" w14:textId="77777777" w:rsidR="00A7068D" w:rsidRPr="003A72F5" w:rsidRDefault="003A72F5" w:rsidP="00A7068D">
      <w:pPr>
        <w:ind w:firstLine="709"/>
        <w:jc w:val="both"/>
        <w:rPr>
          <w:rFonts w:eastAsia="Calibri"/>
          <w:i/>
          <w:color w:val="000000"/>
          <w:shd w:val="clear" w:color="auto" w:fill="FFFFFF"/>
          <w:lang w:eastAsia="en-US"/>
        </w:rPr>
      </w:pPr>
      <w:r>
        <w:rPr>
          <w:rFonts w:eastAsia="Calibri"/>
          <w:i/>
          <w:color w:val="000000"/>
          <w:shd w:val="clear" w:color="auto" w:fill="FFFFFF"/>
          <w:lang w:eastAsia="en-US"/>
        </w:rPr>
        <w:t>Статья</w:t>
      </w:r>
      <w:r w:rsidRPr="003A72F5">
        <w:rPr>
          <w:rFonts w:eastAsia="Calibri"/>
          <w:i/>
          <w:color w:val="000000"/>
          <w:shd w:val="clear" w:color="auto" w:fill="FFFFFF"/>
          <w:lang w:eastAsia="en-US"/>
        </w:rPr>
        <w:t xml:space="preserve"> </w:t>
      </w:r>
      <w:r>
        <w:rPr>
          <w:rFonts w:eastAsia="Calibri"/>
          <w:i/>
          <w:color w:val="000000"/>
          <w:shd w:val="clear" w:color="auto" w:fill="FFFFFF"/>
          <w:lang w:eastAsia="en-US"/>
        </w:rPr>
        <w:t>с описанием работы будет опубликована в Известиях КрАО.</w:t>
      </w:r>
    </w:p>
    <w:p w14:paraId="4FEDCFF5" w14:textId="6003C84E" w:rsidR="00597FBA" w:rsidRPr="00597FBA" w:rsidRDefault="00090F1D" w:rsidP="00597FBA">
      <w:pPr>
        <w:ind w:right="-1" w:firstLine="708"/>
        <w:jc w:val="both"/>
        <w:rPr>
          <w:color w:val="auto"/>
          <w:szCs w:val="20"/>
        </w:rPr>
      </w:pPr>
      <w:r w:rsidRPr="00136B2C">
        <w:rPr>
          <w:color w:val="auto"/>
          <w:szCs w:val="20"/>
        </w:rPr>
        <w:t xml:space="preserve">ПФНИ: 1.3.7.3. </w:t>
      </w:r>
      <w:r w:rsidR="003A72F5" w:rsidRPr="003A72F5">
        <w:rPr>
          <w:color w:val="auto"/>
          <w:szCs w:val="20"/>
        </w:rPr>
        <w:t>Развитие методов наземной и внеатмосферной астрономии</w:t>
      </w:r>
      <w:r w:rsidRPr="00136B2C">
        <w:rPr>
          <w:color w:val="auto"/>
          <w:szCs w:val="20"/>
        </w:rPr>
        <w:t>.</w:t>
      </w:r>
      <w:r w:rsidR="00A05F19" w:rsidRPr="00A05F19">
        <w:rPr>
          <w:color w:val="000000"/>
          <w:szCs w:val="20"/>
        </w:rPr>
        <w:t xml:space="preserve"> </w:t>
      </w:r>
    </w:p>
    <w:sectPr w:rsidR="00597FBA" w:rsidRPr="00597FBA" w:rsidSect="00C26A60">
      <w:type w:val="continuous"/>
      <w:pgSz w:w="11906" w:h="16838"/>
      <w:pgMar w:top="851" w:right="851" w:bottom="113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DAFE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70E2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EE87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3A12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24E6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0A4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E6B2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8C55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9CB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82DD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E7583"/>
    <w:multiLevelType w:val="hybridMultilevel"/>
    <w:tmpl w:val="DA3E1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E522F"/>
    <w:multiLevelType w:val="hybridMultilevel"/>
    <w:tmpl w:val="8E8AC3A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B14BE"/>
    <w:multiLevelType w:val="hybridMultilevel"/>
    <w:tmpl w:val="C43A6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60123"/>
    <w:multiLevelType w:val="hybridMultilevel"/>
    <w:tmpl w:val="85521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6529005">
    <w:abstractNumId w:val="9"/>
  </w:num>
  <w:num w:numId="2" w16cid:durableId="1410469537">
    <w:abstractNumId w:val="7"/>
  </w:num>
  <w:num w:numId="3" w16cid:durableId="1944460859">
    <w:abstractNumId w:val="6"/>
  </w:num>
  <w:num w:numId="4" w16cid:durableId="2076855636">
    <w:abstractNumId w:val="5"/>
  </w:num>
  <w:num w:numId="5" w16cid:durableId="1539396779">
    <w:abstractNumId w:val="4"/>
  </w:num>
  <w:num w:numId="6" w16cid:durableId="2068646148">
    <w:abstractNumId w:val="8"/>
  </w:num>
  <w:num w:numId="7" w16cid:durableId="40829014">
    <w:abstractNumId w:val="3"/>
  </w:num>
  <w:num w:numId="8" w16cid:durableId="347413848">
    <w:abstractNumId w:val="2"/>
  </w:num>
  <w:num w:numId="9" w16cid:durableId="1613973172">
    <w:abstractNumId w:val="1"/>
  </w:num>
  <w:num w:numId="10" w16cid:durableId="651758549">
    <w:abstractNumId w:val="0"/>
  </w:num>
  <w:num w:numId="11" w16cid:durableId="405806815">
    <w:abstractNumId w:val="12"/>
  </w:num>
  <w:num w:numId="12" w16cid:durableId="2100173917">
    <w:abstractNumId w:val="13"/>
  </w:num>
  <w:num w:numId="13" w16cid:durableId="1550456231">
    <w:abstractNumId w:val="11"/>
  </w:num>
  <w:num w:numId="14" w16cid:durableId="17976723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2F"/>
    <w:rsid w:val="00007627"/>
    <w:rsid w:val="00007ACB"/>
    <w:rsid w:val="000110A0"/>
    <w:rsid w:val="00012DEA"/>
    <w:rsid w:val="00026259"/>
    <w:rsid w:val="00033A98"/>
    <w:rsid w:val="00034C5C"/>
    <w:rsid w:val="0003793A"/>
    <w:rsid w:val="00043343"/>
    <w:rsid w:val="00045940"/>
    <w:rsid w:val="0004699D"/>
    <w:rsid w:val="00062925"/>
    <w:rsid w:val="000700CF"/>
    <w:rsid w:val="00090F1D"/>
    <w:rsid w:val="000A1641"/>
    <w:rsid w:val="000B6E25"/>
    <w:rsid w:val="000C181D"/>
    <w:rsid w:val="000C2B0E"/>
    <w:rsid w:val="000D5B59"/>
    <w:rsid w:val="000D6AD8"/>
    <w:rsid w:val="000E1DC4"/>
    <w:rsid w:val="000F35F2"/>
    <w:rsid w:val="001017E3"/>
    <w:rsid w:val="001109D8"/>
    <w:rsid w:val="0011153E"/>
    <w:rsid w:val="001265B5"/>
    <w:rsid w:val="001648DE"/>
    <w:rsid w:val="001659CE"/>
    <w:rsid w:val="00170AAB"/>
    <w:rsid w:val="00172B50"/>
    <w:rsid w:val="00173CF6"/>
    <w:rsid w:val="00181778"/>
    <w:rsid w:val="00181ACC"/>
    <w:rsid w:val="00192AFE"/>
    <w:rsid w:val="001A08AD"/>
    <w:rsid w:val="001B167E"/>
    <w:rsid w:val="001C3CFC"/>
    <w:rsid w:val="001C69F4"/>
    <w:rsid w:val="001D5B7D"/>
    <w:rsid w:val="001E2933"/>
    <w:rsid w:val="001E56A7"/>
    <w:rsid w:val="001E7602"/>
    <w:rsid w:val="00200A54"/>
    <w:rsid w:val="00203777"/>
    <w:rsid w:val="00222032"/>
    <w:rsid w:val="00224354"/>
    <w:rsid w:val="00224C1C"/>
    <w:rsid w:val="0024209D"/>
    <w:rsid w:val="00244605"/>
    <w:rsid w:val="00244A31"/>
    <w:rsid w:val="00247285"/>
    <w:rsid w:val="002553A0"/>
    <w:rsid w:val="002638D6"/>
    <w:rsid w:val="00286CAE"/>
    <w:rsid w:val="002A0471"/>
    <w:rsid w:val="002A0BAC"/>
    <w:rsid w:val="002A3D43"/>
    <w:rsid w:val="002A5770"/>
    <w:rsid w:val="002B5054"/>
    <w:rsid w:val="002B7FB5"/>
    <w:rsid w:val="002C1F34"/>
    <w:rsid w:val="002C45DA"/>
    <w:rsid w:val="002D5E12"/>
    <w:rsid w:val="002D6D24"/>
    <w:rsid w:val="002E288F"/>
    <w:rsid w:val="002F2B2B"/>
    <w:rsid w:val="00307B6A"/>
    <w:rsid w:val="00326BFB"/>
    <w:rsid w:val="00326C82"/>
    <w:rsid w:val="00330098"/>
    <w:rsid w:val="00332A0D"/>
    <w:rsid w:val="00332ABB"/>
    <w:rsid w:val="00337C3D"/>
    <w:rsid w:val="00337D34"/>
    <w:rsid w:val="00340674"/>
    <w:rsid w:val="00343778"/>
    <w:rsid w:val="00351BD0"/>
    <w:rsid w:val="003543E8"/>
    <w:rsid w:val="00354FFA"/>
    <w:rsid w:val="003607C8"/>
    <w:rsid w:val="00363038"/>
    <w:rsid w:val="003660BB"/>
    <w:rsid w:val="003837CA"/>
    <w:rsid w:val="00383CE1"/>
    <w:rsid w:val="003A72F5"/>
    <w:rsid w:val="003B3F76"/>
    <w:rsid w:val="003C394C"/>
    <w:rsid w:val="003C7D49"/>
    <w:rsid w:val="003D2783"/>
    <w:rsid w:val="003D7619"/>
    <w:rsid w:val="003E36D6"/>
    <w:rsid w:val="003F5DA6"/>
    <w:rsid w:val="003F7914"/>
    <w:rsid w:val="004026D9"/>
    <w:rsid w:val="0042296E"/>
    <w:rsid w:val="00434104"/>
    <w:rsid w:val="00437628"/>
    <w:rsid w:val="00450C16"/>
    <w:rsid w:val="00452F80"/>
    <w:rsid w:val="00457A12"/>
    <w:rsid w:val="00457DAE"/>
    <w:rsid w:val="00476040"/>
    <w:rsid w:val="0049225E"/>
    <w:rsid w:val="004943A5"/>
    <w:rsid w:val="00494741"/>
    <w:rsid w:val="004B796E"/>
    <w:rsid w:val="004C107A"/>
    <w:rsid w:val="004C1DDB"/>
    <w:rsid w:val="004C5713"/>
    <w:rsid w:val="004F619E"/>
    <w:rsid w:val="005002AD"/>
    <w:rsid w:val="005162FC"/>
    <w:rsid w:val="005241EF"/>
    <w:rsid w:val="0055307D"/>
    <w:rsid w:val="0056749D"/>
    <w:rsid w:val="00572D69"/>
    <w:rsid w:val="00574523"/>
    <w:rsid w:val="005764BF"/>
    <w:rsid w:val="00587EEF"/>
    <w:rsid w:val="0059751F"/>
    <w:rsid w:val="00597FBA"/>
    <w:rsid w:val="005A023A"/>
    <w:rsid w:val="005A5F5E"/>
    <w:rsid w:val="005A6B5C"/>
    <w:rsid w:val="005B1989"/>
    <w:rsid w:val="005D7032"/>
    <w:rsid w:val="005E4E3A"/>
    <w:rsid w:val="005E73E7"/>
    <w:rsid w:val="005F2019"/>
    <w:rsid w:val="005F46A6"/>
    <w:rsid w:val="00611820"/>
    <w:rsid w:val="006128EB"/>
    <w:rsid w:val="00615060"/>
    <w:rsid w:val="00621435"/>
    <w:rsid w:val="00644A2B"/>
    <w:rsid w:val="00647AC4"/>
    <w:rsid w:val="0065434C"/>
    <w:rsid w:val="0065468D"/>
    <w:rsid w:val="00660266"/>
    <w:rsid w:val="00673505"/>
    <w:rsid w:val="0067371E"/>
    <w:rsid w:val="006773A9"/>
    <w:rsid w:val="006812A6"/>
    <w:rsid w:val="006849C0"/>
    <w:rsid w:val="00686572"/>
    <w:rsid w:val="00697272"/>
    <w:rsid w:val="006A6BA5"/>
    <w:rsid w:val="006B0A2B"/>
    <w:rsid w:val="006D6AE9"/>
    <w:rsid w:val="006E32D8"/>
    <w:rsid w:val="006E544B"/>
    <w:rsid w:val="006F35B5"/>
    <w:rsid w:val="00702CB4"/>
    <w:rsid w:val="00706437"/>
    <w:rsid w:val="00711835"/>
    <w:rsid w:val="00721124"/>
    <w:rsid w:val="00723BE8"/>
    <w:rsid w:val="00730A08"/>
    <w:rsid w:val="00730A3B"/>
    <w:rsid w:val="00731E83"/>
    <w:rsid w:val="00734608"/>
    <w:rsid w:val="00745750"/>
    <w:rsid w:val="0076142A"/>
    <w:rsid w:val="00765F9D"/>
    <w:rsid w:val="007745B0"/>
    <w:rsid w:val="00774B8D"/>
    <w:rsid w:val="00782A10"/>
    <w:rsid w:val="00785A4A"/>
    <w:rsid w:val="0079570F"/>
    <w:rsid w:val="00796AE1"/>
    <w:rsid w:val="007A543A"/>
    <w:rsid w:val="007D51AE"/>
    <w:rsid w:val="007F38EB"/>
    <w:rsid w:val="007F627E"/>
    <w:rsid w:val="00800CF6"/>
    <w:rsid w:val="00804822"/>
    <w:rsid w:val="00806ADF"/>
    <w:rsid w:val="008311B4"/>
    <w:rsid w:val="00843971"/>
    <w:rsid w:val="008530AF"/>
    <w:rsid w:val="00856CAE"/>
    <w:rsid w:val="00864D4B"/>
    <w:rsid w:val="00865CE3"/>
    <w:rsid w:val="00871629"/>
    <w:rsid w:val="00876239"/>
    <w:rsid w:val="00877C50"/>
    <w:rsid w:val="008926FF"/>
    <w:rsid w:val="008A049D"/>
    <w:rsid w:val="008A48F1"/>
    <w:rsid w:val="008A6BB3"/>
    <w:rsid w:val="008B39CF"/>
    <w:rsid w:val="008B4809"/>
    <w:rsid w:val="008B50A8"/>
    <w:rsid w:val="008C2511"/>
    <w:rsid w:val="008E5F1F"/>
    <w:rsid w:val="009062CB"/>
    <w:rsid w:val="009125D5"/>
    <w:rsid w:val="00917DEA"/>
    <w:rsid w:val="0093136A"/>
    <w:rsid w:val="0094287B"/>
    <w:rsid w:val="009441F5"/>
    <w:rsid w:val="00946DE2"/>
    <w:rsid w:val="00950620"/>
    <w:rsid w:val="00957422"/>
    <w:rsid w:val="00962B28"/>
    <w:rsid w:val="00971C9E"/>
    <w:rsid w:val="00971F00"/>
    <w:rsid w:val="00981E4A"/>
    <w:rsid w:val="00985E2E"/>
    <w:rsid w:val="009E68DB"/>
    <w:rsid w:val="009F7FFE"/>
    <w:rsid w:val="00A05F19"/>
    <w:rsid w:val="00A07868"/>
    <w:rsid w:val="00A142B4"/>
    <w:rsid w:val="00A218FA"/>
    <w:rsid w:val="00A231E1"/>
    <w:rsid w:val="00A243AA"/>
    <w:rsid w:val="00A2468C"/>
    <w:rsid w:val="00A31221"/>
    <w:rsid w:val="00A44BBD"/>
    <w:rsid w:val="00A469F2"/>
    <w:rsid w:val="00A528A1"/>
    <w:rsid w:val="00A53027"/>
    <w:rsid w:val="00A615DD"/>
    <w:rsid w:val="00A6402C"/>
    <w:rsid w:val="00A7068D"/>
    <w:rsid w:val="00A82BBB"/>
    <w:rsid w:val="00A8417A"/>
    <w:rsid w:val="00A8454D"/>
    <w:rsid w:val="00A855DB"/>
    <w:rsid w:val="00A9259B"/>
    <w:rsid w:val="00A966FC"/>
    <w:rsid w:val="00AA0420"/>
    <w:rsid w:val="00AB2F29"/>
    <w:rsid w:val="00AB70EB"/>
    <w:rsid w:val="00AC0B46"/>
    <w:rsid w:val="00AE16C7"/>
    <w:rsid w:val="00AF7020"/>
    <w:rsid w:val="00B021FF"/>
    <w:rsid w:val="00B050FE"/>
    <w:rsid w:val="00B120CC"/>
    <w:rsid w:val="00B17BF7"/>
    <w:rsid w:val="00B21759"/>
    <w:rsid w:val="00B21E55"/>
    <w:rsid w:val="00B30AA4"/>
    <w:rsid w:val="00B311E5"/>
    <w:rsid w:val="00B33D88"/>
    <w:rsid w:val="00B343B0"/>
    <w:rsid w:val="00B5632D"/>
    <w:rsid w:val="00B62349"/>
    <w:rsid w:val="00B64F81"/>
    <w:rsid w:val="00B95F26"/>
    <w:rsid w:val="00BA0C87"/>
    <w:rsid w:val="00BA105E"/>
    <w:rsid w:val="00BA3DB1"/>
    <w:rsid w:val="00BA4F17"/>
    <w:rsid w:val="00BA716B"/>
    <w:rsid w:val="00BB045C"/>
    <w:rsid w:val="00BB5FF4"/>
    <w:rsid w:val="00BC67AF"/>
    <w:rsid w:val="00BD72DD"/>
    <w:rsid w:val="00BE0DBC"/>
    <w:rsid w:val="00BE52FC"/>
    <w:rsid w:val="00BF5804"/>
    <w:rsid w:val="00C1642F"/>
    <w:rsid w:val="00C168E0"/>
    <w:rsid w:val="00C20798"/>
    <w:rsid w:val="00C26A60"/>
    <w:rsid w:val="00C32ABB"/>
    <w:rsid w:val="00C32F26"/>
    <w:rsid w:val="00C366C8"/>
    <w:rsid w:val="00C452FF"/>
    <w:rsid w:val="00C52BD1"/>
    <w:rsid w:val="00C53544"/>
    <w:rsid w:val="00C71E95"/>
    <w:rsid w:val="00C8650E"/>
    <w:rsid w:val="00C97C1F"/>
    <w:rsid w:val="00CB464B"/>
    <w:rsid w:val="00CC3420"/>
    <w:rsid w:val="00CC7CA4"/>
    <w:rsid w:val="00CF39A9"/>
    <w:rsid w:val="00D05018"/>
    <w:rsid w:val="00D05E83"/>
    <w:rsid w:val="00D0629D"/>
    <w:rsid w:val="00D06A49"/>
    <w:rsid w:val="00D06E25"/>
    <w:rsid w:val="00D13684"/>
    <w:rsid w:val="00D2352C"/>
    <w:rsid w:val="00D24BC7"/>
    <w:rsid w:val="00D25853"/>
    <w:rsid w:val="00D324E4"/>
    <w:rsid w:val="00D353BC"/>
    <w:rsid w:val="00D35CFD"/>
    <w:rsid w:val="00D35F50"/>
    <w:rsid w:val="00D446D3"/>
    <w:rsid w:val="00D45582"/>
    <w:rsid w:val="00D64647"/>
    <w:rsid w:val="00D659B7"/>
    <w:rsid w:val="00D86FF2"/>
    <w:rsid w:val="00D93DB9"/>
    <w:rsid w:val="00D93E8F"/>
    <w:rsid w:val="00DA24EC"/>
    <w:rsid w:val="00DA67C8"/>
    <w:rsid w:val="00DB4798"/>
    <w:rsid w:val="00DC3636"/>
    <w:rsid w:val="00DD3FDB"/>
    <w:rsid w:val="00DE5F39"/>
    <w:rsid w:val="00DE7E7B"/>
    <w:rsid w:val="00E01C7C"/>
    <w:rsid w:val="00E135BA"/>
    <w:rsid w:val="00E476B2"/>
    <w:rsid w:val="00E52F77"/>
    <w:rsid w:val="00E6538B"/>
    <w:rsid w:val="00E707C0"/>
    <w:rsid w:val="00E76AF2"/>
    <w:rsid w:val="00E81442"/>
    <w:rsid w:val="00E918F4"/>
    <w:rsid w:val="00E950CF"/>
    <w:rsid w:val="00E95873"/>
    <w:rsid w:val="00E974D0"/>
    <w:rsid w:val="00EC1305"/>
    <w:rsid w:val="00EC1543"/>
    <w:rsid w:val="00EC1B31"/>
    <w:rsid w:val="00EC6BCF"/>
    <w:rsid w:val="00EF5963"/>
    <w:rsid w:val="00F022A6"/>
    <w:rsid w:val="00F06C0B"/>
    <w:rsid w:val="00F17DA0"/>
    <w:rsid w:val="00F25345"/>
    <w:rsid w:val="00F36955"/>
    <w:rsid w:val="00F63F84"/>
    <w:rsid w:val="00F6711E"/>
    <w:rsid w:val="00F8003F"/>
    <w:rsid w:val="00F8319A"/>
    <w:rsid w:val="00FA0AF3"/>
    <w:rsid w:val="00FD1464"/>
    <w:rsid w:val="00FE3489"/>
    <w:rsid w:val="00FE58DC"/>
    <w:rsid w:val="00FE5CC9"/>
    <w:rsid w:val="00FE5D96"/>
    <w:rsid w:val="00FE6CFC"/>
    <w:rsid w:val="00FE7047"/>
    <w:rsid w:val="00FE7EFF"/>
    <w:rsid w:val="00FF1B39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65DE82"/>
  <w15:chartTrackingRefBased/>
  <w15:docId w15:val="{2AA5838C-1F8D-4D96-BAE5-1E805D0A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D69"/>
    <w:rPr>
      <w:color w:val="FF000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6D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sid w:val="00AE26A5"/>
    <w:rPr>
      <w:rFonts w:ascii="Courier New" w:hAnsi="Courier New" w:cs="Courier New"/>
      <w:color w:val="FF0000"/>
      <w:sz w:val="20"/>
      <w:szCs w:val="20"/>
    </w:rPr>
  </w:style>
  <w:style w:type="character" w:styleId="a5">
    <w:name w:val="Hyperlink"/>
    <w:uiPriority w:val="99"/>
    <w:rsid w:val="00247285"/>
    <w:rPr>
      <w:color w:val="0000FF"/>
      <w:u w:val="single"/>
    </w:rPr>
  </w:style>
  <w:style w:type="paragraph" w:styleId="a6">
    <w:name w:val="caption"/>
    <w:basedOn w:val="a"/>
    <w:next w:val="a"/>
    <w:uiPriority w:val="35"/>
    <w:unhideWhenUsed/>
    <w:qFormat/>
    <w:rsid w:val="003E36D6"/>
    <w:pPr>
      <w:suppressAutoHyphens/>
      <w:spacing w:after="200"/>
    </w:pPr>
    <w:rPr>
      <w:rFonts w:ascii="Liberation Serif" w:eastAsia="Noto Sans SC Regular" w:hAnsi="Liberation Serif" w:cs="Mangal"/>
      <w:b/>
      <w:bCs/>
      <w:color w:val="4F81BD"/>
      <w:kern w:val="2"/>
      <w:sz w:val="18"/>
      <w:szCs w:val="16"/>
      <w:lang w:eastAsia="zh-CN" w:bidi="hi-IN"/>
    </w:rPr>
  </w:style>
  <w:style w:type="character" w:customStyle="1" w:styleId="20">
    <w:name w:val="Заголовок 2 Знак"/>
    <w:link w:val="2"/>
    <w:uiPriority w:val="9"/>
    <w:semiHidden/>
    <w:rsid w:val="003E36D6"/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a7">
    <w:name w:val="List Paragraph"/>
    <w:basedOn w:val="a"/>
    <w:uiPriority w:val="34"/>
    <w:qFormat/>
    <w:rsid w:val="00572D69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styleId="a8">
    <w:name w:val="Strong"/>
    <w:uiPriority w:val="22"/>
    <w:qFormat/>
    <w:rsid w:val="00572D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01) основные научные результаты с момента последней аттестации (1-2 стр)</vt:lpstr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01) основные научные результаты с момента последней аттестации (1-2 стр)</dc:title>
  <dc:subject/>
  <dc:creator>admin</dc:creator>
  <cp:keywords/>
  <dc:description/>
  <cp:lastModifiedBy>Алла Шаховская</cp:lastModifiedBy>
  <cp:revision>5</cp:revision>
  <dcterms:created xsi:type="dcterms:W3CDTF">2023-12-11T12:54:00Z</dcterms:created>
  <dcterms:modified xsi:type="dcterms:W3CDTF">2023-12-11T13:08:00Z</dcterms:modified>
</cp:coreProperties>
</file>