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B66F7" w14:textId="77777777" w:rsidR="003F6232" w:rsidRDefault="003F6232" w:rsidP="003F6232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mallCaps/>
          <w:sz w:val="24"/>
          <w:szCs w:val="24"/>
        </w:rPr>
        <w:t>ЗАПУСК В ЭКСПЛУАТАЦИЮ СИБИРСКОГО РАДИОГЕЛИОГРАФА</w:t>
      </w:r>
    </w:p>
    <w:p w14:paraId="6DE9FB01" w14:textId="77777777" w:rsidR="003F6232" w:rsidRDefault="003F6232" w:rsidP="003F6232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444F3712" w14:textId="77777777" w:rsidR="003F6232" w:rsidRDefault="003F6232" w:rsidP="003F6232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Автор - С.В. Лесовой</w:t>
      </w:r>
    </w:p>
    <w:p w14:paraId="2E0081FC" w14:textId="77777777" w:rsidR="003F6232" w:rsidRDefault="003F6232" w:rsidP="003F6232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ИСЗФ СО РАН</w:t>
      </w:r>
    </w:p>
    <w:p w14:paraId="64876F38" w14:textId="77777777" w:rsidR="003F6232" w:rsidRDefault="003F6232" w:rsidP="003F6232">
      <w:pPr>
        <w:rPr>
          <w:rFonts w:ascii="Times New Roman" w:eastAsia="Times New Roman" w:hAnsi="Times New Roman"/>
          <w:sz w:val="24"/>
          <w:szCs w:val="24"/>
        </w:rPr>
      </w:pPr>
    </w:p>
    <w:p w14:paraId="3AC2ACE8" w14:textId="77777777" w:rsidR="003F6232" w:rsidRDefault="003F6232" w:rsidP="003F623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Современные задачи солнечной физики требовали создания инструмента, способного получать спектры микроволнового излучения в каждой точке солнечного диска. Другими словами - получать изображения Солнца одновременно в широком диапазоне частот. Работы по созданию такого инструмента были начаты в ИСЗФ СО РАН с разработки 10-антенного макета многочастотного солнечного радиотелескопа. Затем был создан 48-антенный макет, работавший в диапазоне частот 4-8 ГГц. Опыт, полученный в ходе этих работ, был положен в проект Сибирского Радиогелиографа, создаваемого в рамках НГГК РАН. Запускаемый в эксплуатацию радиотелескоп нового поколения является уникальным - в мире не существует микроволновых радиотелескопов апертурного синтеза, содержащего такое количество элементов. Антенная решетка, содержащая три сегмента из 128, 192 и 206 антенн в диапазонах 3-6, 6-12 и 12-24 ГГц, позволяет получать уникальные данные по чувствительности, по пространственному и спектральному разрешению. Ниже приведены изображения Солнца и результаты исследования развития коронального выброса массы, проведенного во время тестовых наблюдений Радиогелиографа.</w:t>
      </w:r>
    </w:p>
    <w:p w14:paraId="597019E5" w14:textId="1ACF2870" w:rsidR="003F6232" w:rsidRDefault="003A7F84" w:rsidP="003F6232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3C1E69B" wp14:editId="0983A7F5">
            <wp:simplePos x="0" y="0"/>
            <wp:positionH relativeFrom="column">
              <wp:posOffset>5715</wp:posOffset>
            </wp:positionH>
            <wp:positionV relativeFrom="paragraph">
              <wp:posOffset>43815</wp:posOffset>
            </wp:positionV>
            <wp:extent cx="3681730" cy="2771775"/>
            <wp:effectExtent l="0" t="0" r="0" b="0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730" cy="277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9E4952" w14:textId="5BC40FCC" w:rsidR="003F6232" w:rsidRDefault="003A7F84" w:rsidP="003F6232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B8C19F" wp14:editId="46F5B8EC">
            <wp:simplePos x="0" y="0"/>
            <wp:positionH relativeFrom="column">
              <wp:posOffset>3687445</wp:posOffset>
            </wp:positionH>
            <wp:positionV relativeFrom="paragraph">
              <wp:posOffset>125730</wp:posOffset>
            </wp:positionV>
            <wp:extent cx="2389505" cy="2566035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256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360"/>
      </w:tblGrid>
      <w:tr w:rsidR="003F6232" w14:paraId="1B6E059A" w14:textId="77777777" w:rsidTr="003F6232">
        <w:trPr>
          <w:jc w:val="center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14:paraId="1F6FB48B" w14:textId="77777777" w:rsidR="003F6232" w:rsidRDefault="003F6232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6D994E6" w14:textId="77777777" w:rsidR="003F6232" w:rsidRDefault="003F6232" w:rsidP="003F6232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14:paraId="44321EFC" w14:textId="77777777" w:rsidR="003F6232" w:rsidRDefault="003F6232" w:rsidP="003F6232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14:paraId="51DB84CF" w14:textId="77777777" w:rsidR="003F6232" w:rsidRDefault="003F6232" w:rsidP="003F6232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14:paraId="6D82DC2D" w14:textId="77777777" w:rsidR="003F6232" w:rsidRDefault="003F6232" w:rsidP="003F6232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14:paraId="5045A887" w14:textId="77777777" w:rsidR="003F6232" w:rsidRDefault="003F6232" w:rsidP="003F6232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14:paraId="1B5F1864" w14:textId="77777777" w:rsidR="003F6232" w:rsidRDefault="003F6232" w:rsidP="003F6232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14:paraId="2A376389" w14:textId="77777777" w:rsidR="003F6232" w:rsidRDefault="003F6232" w:rsidP="003F6232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14:paraId="29F242E2" w14:textId="77777777" w:rsidR="003F6232" w:rsidRDefault="003F6232" w:rsidP="003F6232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14:paraId="4DFC8FD9" w14:textId="77777777" w:rsidR="003F6232" w:rsidRDefault="003F6232" w:rsidP="003F6232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14:paraId="6D275710" w14:textId="77777777" w:rsidR="003F6232" w:rsidRDefault="003F6232" w:rsidP="003F6232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14:paraId="1943FBD9" w14:textId="77777777" w:rsidR="003F6232" w:rsidRDefault="003F6232" w:rsidP="003F6232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14:paraId="60217132" w14:textId="77777777" w:rsidR="003F6232" w:rsidRDefault="003F6232" w:rsidP="003F6232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14:paraId="7E00824C" w14:textId="77777777" w:rsidR="003F6232" w:rsidRDefault="003F6232" w:rsidP="003F6232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14:paraId="74939677" w14:textId="77777777" w:rsidR="003F6232" w:rsidRDefault="003F6232" w:rsidP="003F6232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14:paraId="5D0052FB" w14:textId="77777777" w:rsidR="003F6232" w:rsidRDefault="003F6232" w:rsidP="003F6232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Рисунок. Слева: Изображения Солнца, полученные Сибирским Радиогелиографом на 3.0, 6.0 и 12.2 ГГц. Вверху интенсивность, внизу круговая поляризация.</w:t>
      </w:r>
    </w:p>
    <w:p w14:paraId="707C5BD8" w14:textId="77777777" w:rsidR="003F6232" w:rsidRDefault="003F6232" w:rsidP="003F6232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Справа: Зависимость яркостной температуры коронального выброса от расстояния до Солнца (центра разлета), полученная на разных частотах. Полученные данные позволили сделать вывод о том, что протуберанец нагревается по мере удаления за счет токов.</w:t>
      </w:r>
    </w:p>
    <w:p w14:paraId="6DDC668D" w14:textId="77777777" w:rsidR="003F6232" w:rsidRDefault="003F6232" w:rsidP="003F6232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B571D71" w14:textId="77777777" w:rsidR="003F6232" w:rsidRDefault="003F6232" w:rsidP="003F6232">
      <w:pPr>
        <w:ind w:firstLine="567"/>
        <w:jc w:val="both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</w:rPr>
        <w:t>Публикация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: A. M. Uralov, V. V. Grechnev, S. V. Lesovoi, M. V. Globa, Plasma Heating in an Erupting Prominence Detected from Microwave Observations with the Siberian Radioheliograph // Solar Phys. 2023, Volume 298, Issue 10, article id. 117. </w:t>
      </w:r>
      <w:r>
        <w:rPr>
          <w:rFonts w:ascii="Times New Roman" w:eastAsia="Times New Roman" w:hAnsi="Times New Roman"/>
          <w:sz w:val="24"/>
          <w:szCs w:val="24"/>
        </w:rPr>
        <w:t>DOI: 10.1007/s11207-023-02210-w.</w:t>
      </w:r>
    </w:p>
    <w:p w14:paraId="18115963" w14:textId="77777777" w:rsidR="003F6232" w:rsidRDefault="003F6232" w:rsidP="003F6232">
      <w:pPr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C9EDC91" w14:textId="77777777" w:rsidR="003F6232" w:rsidRDefault="003F6232" w:rsidP="003F6232">
      <w:pPr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Направление ПФНИ</w:t>
      </w:r>
      <w:r>
        <w:rPr>
          <w:rFonts w:ascii="Times New Roman" w:hAnsi="Times New Roman"/>
          <w:bCs/>
        </w:rPr>
        <w:t xml:space="preserve"> 1.3.7.  Астрономия и космические исследования. Работа выполнена в рамках бюджетной инвестиции. </w:t>
      </w:r>
    </w:p>
    <w:p w14:paraId="258089F5" w14:textId="77777777" w:rsidR="003F6232" w:rsidRDefault="003F6232" w:rsidP="003F6232">
      <w:pPr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F394967" w14:textId="77777777" w:rsidR="004E0227" w:rsidRDefault="003F6232" w:rsidP="003F623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Контакты: Лесовой Сергей Владимирович, адрес эл. почты:  svlesovoi@gmail.com.</w:t>
      </w:r>
    </w:p>
    <w:sectPr w:rsidR="004E0227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53"/>
    <w:rsid w:val="00093B53"/>
    <w:rsid w:val="003A5591"/>
    <w:rsid w:val="003A7F84"/>
    <w:rsid w:val="003F6232"/>
    <w:rsid w:val="004E0227"/>
    <w:rsid w:val="00A8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A4C9"/>
  <w15:chartTrackingRefBased/>
  <w15:docId w15:val="{B5A22921-A28B-4F09-9415-450BEDF9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Название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8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82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3N1GmetvF85mYOIVPuT4k1p6Lg==">CgMxLjA4AHIhMUFXYTNEcW94TGxHYUlxVGlnRDk2ajlQN0lhdGg3c3FO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salah</dc:creator>
  <cp:keywords/>
  <cp:lastModifiedBy>Архипова Наталья Анатольевна</cp:lastModifiedBy>
  <cp:revision>2</cp:revision>
  <dcterms:created xsi:type="dcterms:W3CDTF">2024-01-11T19:32:00Z</dcterms:created>
  <dcterms:modified xsi:type="dcterms:W3CDTF">2024-01-11T19:32:00Z</dcterms:modified>
</cp:coreProperties>
</file>