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Исследования эволюции Земли, Луны и планет и происхождения жизни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Маров М.Я. Ипатов С.И.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Институт геохимии и аналитической химии им. В.И. Вернадского РАН, Москва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«Успехи физических наук» М.Я. Маровым и С.И. Ипатовым опубликован обзор работ по процессам миграции небесных тел в Солнечной системе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и их роли в эволюции Земли и планет. В этом обзоре, частности, обсуждалась эволюция протопланетного диска, аккумуляция планет, формирование астероидного и транснептунового поясов, миграция ледяных тел к Земле. Результаты этого обзора фигурировали в ряде пресс-релизов (ТАСС, Минобрнауки, РАН, ГЕОХИ). В статье в Астрономическом журнале М.Я. Маровым рассмотрены фундаментальные свойства известной формы жизни, включая основополагающие представления о химической эволюции вещества и свойствах живой материи, основой которой служат биогеохимия и молекулярная биология. Кратко затронуты основы астробиологии и интригующая проблема существования внеземного разума и поиска жизни во Вселенной. В статье в журнале «Космические исследования» М.Я. Маровым обсуждаются проблемы изучения и освоения Луны, представляющей первостепенный интерес для космогонии, планетологии и наук о Земле в контексте комплексного изучения Солнечной системы. Дан исторический обзор исследований Луны, основополагающий вклад в которые внесен советской лунной программой, выполненный при помощи автоматических аппаратов в первые десятилетия космической эры.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Маров М.Я., Ипатов С.И. Процессы миграции в Солнечной системе и их роль в эволюции Земли и планет // </w:t>
      </w:r>
      <w:bookmarkStart w:id="0" w:name="_Hlk152689582"/>
      <w:r>
        <w:rPr>
          <w:rFonts w:cs="Times New Roman" w:ascii="Times New Roman" w:hAnsi="Times New Roman"/>
          <w:sz w:val="24"/>
          <w:szCs w:val="24"/>
        </w:rPr>
        <w:t>Успехи физических наук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, 2023, Т. 193.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N 1. С. 2-32. http://www.mathnet.ru/php/archive.phtml?wshow=paper&amp;jrnid=ufn&amp;paperid=7321&amp;option_lang=rus .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https://doi.org/10.3367/UFNr.2021.08.039044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Перевод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Marov M.Ya, Ipatov S.I. Migration processes in the Solar System and their role in the evolution of the Earth and planets // Physics – Uspekhi. V. 66, N 1, p. 2-31. (2023) http://www.mathnet.ru/php/archive.phtml?wshow=paper&amp;jrnid=ufn&amp;paperid=7321&amp;option_lang=eng . https://doi.org/10.3367/UFNe.2021.08.039044 , http://arxiv.org/abs/2309.00716.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Маров М.Я. Исследования Луны автоматическими космическими аппаратами // </w:t>
      </w:r>
      <w:bookmarkStart w:id="1" w:name="_Hlk152689660"/>
      <w:r>
        <w:rPr>
          <w:rFonts w:cs="Times New Roman" w:ascii="Times New Roman" w:hAnsi="Times New Roman"/>
          <w:sz w:val="24"/>
          <w:szCs w:val="24"/>
        </w:rPr>
        <w:t>Космические исследования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2023. №1. С. 52-77.  https://www.elibrary.ru/item.asp?id=50403966 . Translation: Marov M.Ya. Exploration of the Moon by Automatic Spacecraft // Cosmic Research. </w:t>
      </w:r>
      <w:r>
        <w:rPr>
          <w:rFonts w:cs="Times New Roman" w:ascii="Times New Roman" w:hAnsi="Times New Roman"/>
          <w:sz w:val="24"/>
          <w:szCs w:val="24"/>
        </w:rPr>
        <w:t xml:space="preserve">2023. </w:t>
      </w: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. 61. № 1. </w:t>
      </w:r>
      <w:r>
        <w:rPr>
          <w:rFonts w:cs="Times New Roman" w:ascii="Times New Roman" w:hAnsi="Times New Roman"/>
          <w:sz w:val="24"/>
          <w:szCs w:val="24"/>
          <w:lang w:val="en-US"/>
        </w:rPr>
        <w:t>P</w:t>
      </w:r>
      <w:r>
        <w:rPr>
          <w:rFonts w:cs="Times New Roman" w:ascii="Times New Roman" w:hAnsi="Times New Roman"/>
          <w:sz w:val="24"/>
          <w:szCs w:val="24"/>
        </w:rPr>
        <w:t>. 46-69.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Маров М.Я. </w:t>
      </w:r>
      <w:bookmarkStart w:id="2" w:name="_Hlk152692854"/>
      <w:r>
        <w:rPr>
          <w:rFonts w:cs="Times New Roman" w:ascii="Times New Roman" w:hAnsi="Times New Roman"/>
          <w:sz w:val="24"/>
          <w:szCs w:val="24"/>
        </w:rPr>
        <w:t>Астрономические и космохимические аспекты проблемы происхождения жизни</w:t>
      </w:r>
      <w:bookmarkEnd w:id="2"/>
      <w:r>
        <w:rPr>
          <w:rFonts w:cs="Times New Roman" w:ascii="Times New Roman" w:hAnsi="Times New Roman"/>
          <w:sz w:val="24"/>
          <w:szCs w:val="24"/>
        </w:rPr>
        <w:t xml:space="preserve"> // Астрономический журнал. </w:t>
      </w:r>
      <w:r>
        <w:rPr>
          <w:rFonts w:cs="Times New Roman" w:ascii="Times New Roman" w:hAnsi="Times New Roman"/>
          <w:sz w:val="24"/>
          <w:szCs w:val="24"/>
          <w:lang w:val="en-US"/>
        </w:rPr>
        <w:t>2023. Т. 100. № 8. С. 655-683. https://www.elibrary.ru/item.asp?id=54525103 . DOI: 10.31857/S0004629923080078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Исследования выполнены в рамках госзадания ГЕОХИ им. В.И. Вернадского РАН, а также при финансовой поддержке РФФИ в рамках научного проекта № 20-12-50142, при поддержке РНФ, проект 21-17-00120.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Направление ПФНИ 2021–2030 1.3.7.5. Планеты и планетные системы  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5a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e5a0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5378f"/>
    <w:rPr>
      <w:rFonts w:ascii="Tahoma" w:hAnsi="Tahoma" w:cs="Tahoma"/>
      <w:sz w:val="16"/>
      <w:szCs w:val="16"/>
    </w:rPr>
  </w:style>
  <w:style w:type="character" w:styleId="Accordiontabbedtabmobile" w:customStyle="1">
    <w:name w:val="accordion-tabbed__tab-mobile"/>
    <w:basedOn w:val="DefaultParagraphFont"/>
    <w:qFormat/>
    <w:rsid w:val="006e3767"/>
    <w:rPr/>
  </w:style>
  <w:style w:type="character" w:styleId="Commaseparator" w:customStyle="1">
    <w:name w:val="comma-separator"/>
    <w:basedOn w:val="DefaultParagraphFont"/>
    <w:qFormat/>
    <w:rsid w:val="006e3767"/>
    <w:rPr/>
  </w:style>
  <w:style w:type="character" w:styleId="Val" w:customStyle="1">
    <w:name w:val="val"/>
    <w:basedOn w:val="DefaultParagraphFont"/>
    <w:qFormat/>
    <w:rsid w:val="006e3767"/>
    <w:rPr/>
  </w:style>
  <w:style w:type="character" w:styleId="Style15" w:customStyle="1">
    <w:name w:val="Непропорциональный текст"/>
    <w:qFormat/>
    <w:rsid w:val="006e3767"/>
    <w:rPr>
      <w:rFonts w:ascii="Liberation Mono" w:hAnsi="Liberation Mono" w:eastAsia="Liberation Mono" w:cs="Liberation Mono"/>
    </w:rPr>
  </w:style>
  <w:style w:type="character" w:styleId="Style16" w:customStyle="1">
    <w:name w:val="Нет"/>
    <w:qFormat/>
    <w:rsid w:val="006e376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e3767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521f00"/>
    <w:rPr>
      <w:b/>
      <w:bCs/>
    </w:rPr>
  </w:style>
  <w:style w:type="character" w:styleId="VisitedInternetLink">
    <w:name w:val="FollowedHyperlink"/>
    <w:basedOn w:val="DefaultParagraphFont"/>
    <w:uiPriority w:val="99"/>
    <w:semiHidden/>
    <w:unhideWhenUsed/>
    <w:rsid w:val="00d276b9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5513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537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 w:customStyle="1">
    <w:name w:val="Текст в заданном формате"/>
    <w:basedOn w:val="Normal"/>
    <w:qFormat/>
    <w:rsid w:val="006e3767"/>
    <w:pPr>
      <w:widowControl w:val="false"/>
      <w:spacing w:lineRule="auto" w:line="240" w:before="0" w:after="0"/>
    </w:pPr>
    <w:rPr>
      <w:rFonts w:ascii="Liberation Mono" w:hAnsi="Liberation Mono" w:eastAsia="Liberation Mono" w:cs="Liberation Mono"/>
      <w:kern w:val="0"/>
      <w:sz w:val="20"/>
      <w:szCs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276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3367/UFNr.2021.08.03904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LibreOffice/7.3.7.2$Linux_X86_64 LibreOffice_project/30$Build-2</Application>
  <AppVersion>15.0000</AppVersion>
  <Pages>2</Pages>
  <Words>345</Words>
  <Characters>2490</Characters>
  <CharactersWithSpaces>2847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2023-12-08T07:03:00Z</dcterms:created>
  <dc:creator>Жанна Родионова</dc:creator>
  <dc:description/>
  <dc:language>en-US</dc:language>
  <cp:lastModifiedBy/>
  <dcterms:modified xsi:type="dcterms:W3CDTF">2023-12-16T21:24:21Z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