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Fonts w:ascii="Times New Roman" w:hAnsi="Times New Roman" w:eastAsia="Source Han Sans CN Normal" w:cs="Times New Roman"/>
          <w:bCs/>
          <w:color w:val="00000A"/>
          <w:sz w:val="24"/>
          <w:szCs w:val="24"/>
        </w:rPr>
      </w:pPr>
      <w:r>
        <w:rPr>
          <w:rFonts w:eastAsia="Source Han Sans CN Normal" w:cs="Times New Roman" w:ascii="Times New Roman" w:hAnsi="Times New Roman"/>
          <w:bCs/>
          <w:color w:val="00000A"/>
          <w:sz w:val="24"/>
          <w:szCs w:val="24"/>
        </w:rPr>
        <w:t>Секция № 15. Планетные исследования.</w:t>
      </w:r>
    </w:p>
    <w:p>
      <w:pPr>
        <w:pStyle w:val="Style2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ПФНИ: </w:t>
      </w:r>
      <w:r>
        <w:rPr>
          <w:rFonts w:cs="Times New Roman" w:ascii="Times New Roman" w:hAnsi="Times New Roman"/>
          <w:sz w:val="24"/>
          <w:szCs w:val="24"/>
        </w:rPr>
        <w:t>1.3.7.5. Планеты и планетные системы.</w:t>
      </w:r>
    </w:p>
    <w:p>
      <w:pPr>
        <w:pStyle w:val="Normal"/>
        <w:ind w:left="708" w:hanging="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Свидетельство наличия надтеплового водорода в протяженной короне Марса, приводящего к повышенной потере воды</w:t>
      </w:r>
    </w:p>
    <w:p>
      <w:pPr>
        <w:pStyle w:val="Normal"/>
        <w:ind w:left="708" w:hanging="0"/>
        <w:jc w:val="center"/>
        <w:rPr>
          <w:rFonts w:ascii="Times New Roman" w:hAnsi="Times New Roman" w:cs="Times New Roman"/>
          <w:lang w:val="en-US"/>
        </w:rPr>
      </w:pPr>
      <w:hyperlink r:id="rId2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D. Bhattacharyya</w:t>
        </w:r>
      </w:hyperlink>
      <w:r>
        <w:rPr>
          <w:rFonts w:cs="Times New Roman" w:ascii="Times New Roman" w:hAnsi="Times New Roman"/>
          <w:vertAlign w:val="superscript"/>
          <w:lang w:val="en-US"/>
        </w:rPr>
        <w:t>1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3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T. Clarke</w:t>
        </w:r>
      </w:hyperlink>
      <w:r>
        <w:rPr>
          <w:rFonts w:cs="Times New Roman" w:ascii="Times New Roman" w:hAnsi="Times New Roman"/>
          <w:vertAlign w:val="superscript"/>
          <w:lang w:val="en-US"/>
        </w:rPr>
        <w:t>2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4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M. Mayyasi</w:t>
        </w:r>
      </w:hyperlink>
      <w:r>
        <w:rPr>
          <w:rFonts w:cs="Times New Roman" w:ascii="Times New Roman" w:hAnsi="Times New Roman"/>
          <w:vertAlign w:val="superscript"/>
          <w:lang w:val="en-US"/>
        </w:rPr>
        <w:t>2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5">
        <w:r>
          <w:rPr>
            <w:rStyle w:val="InternetLink"/>
            <w:rFonts w:cs="Times New Roman" w:ascii="Times New Roman" w:hAnsi="Times New Roman"/>
            <w:b/>
            <w:color w:val="000000" w:themeColor="text1"/>
            <w:u w:val="none"/>
            <w:lang w:val="en-US"/>
          </w:rPr>
          <w:t>V. Shematovich</w:t>
        </w:r>
      </w:hyperlink>
      <w:r>
        <w:rPr>
          <w:rStyle w:val="Commaseparator"/>
          <w:rFonts w:cs="Times New Roman" w:ascii="Times New Roman" w:hAnsi="Times New Roman"/>
          <w:b/>
          <w:color w:val="000000" w:themeColor="text1"/>
          <w:vertAlign w:val="superscript"/>
          <w:lang w:val="en-US"/>
        </w:rPr>
        <w:t>3</w:t>
      </w:r>
      <w:r>
        <w:rPr>
          <w:rStyle w:val="Commaseparator"/>
          <w:rFonts w:cs="Times New Roman" w:ascii="Times New Roman" w:hAnsi="Times New Roman"/>
          <w:b/>
          <w:color w:val="000000" w:themeColor="text1"/>
          <w:lang w:val="en-US"/>
        </w:rPr>
        <w:t>, </w:t>
      </w:r>
      <w:hyperlink r:id="rId6">
        <w:r>
          <w:rPr>
            <w:rStyle w:val="InternetLink"/>
            <w:rFonts w:cs="Times New Roman" w:ascii="Times New Roman" w:hAnsi="Times New Roman"/>
            <w:b/>
            <w:color w:val="000000" w:themeColor="text1"/>
            <w:u w:val="none"/>
            <w:lang w:val="en-US"/>
          </w:rPr>
          <w:t>D. Bisikalo</w:t>
        </w:r>
      </w:hyperlink>
      <w:r>
        <w:rPr>
          <w:rFonts w:cs="Times New Roman" w:ascii="Times New Roman" w:hAnsi="Times New Roman"/>
          <w:b/>
          <w:vertAlign w:val="superscript"/>
          <w:lang w:val="en-US"/>
        </w:rPr>
        <w:t>3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7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Y. Chaufray</w:t>
        </w:r>
      </w:hyperlink>
      <w:r>
        <w:rPr>
          <w:rFonts w:cs="Times New Roman" w:ascii="Times New Roman" w:hAnsi="Times New Roman"/>
          <w:vertAlign w:val="superscript"/>
          <w:lang w:val="en-US"/>
        </w:rPr>
        <w:t>4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8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E. Thiemann</w:t>
        </w:r>
      </w:hyperlink>
      <w:r>
        <w:rPr>
          <w:rFonts w:cs="Times New Roman" w:ascii="Times New Roman" w:hAnsi="Times New Roman"/>
          <w:vertAlign w:val="superscript"/>
          <w:lang w:val="en-US"/>
        </w:rPr>
        <w:t>1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9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Halekas</w:t>
        </w:r>
      </w:hyperlink>
      <w:r>
        <w:rPr>
          <w:rFonts w:cs="Times New Roman" w:ascii="Times New Roman" w:hAnsi="Times New Roman"/>
          <w:vertAlign w:val="superscript"/>
          <w:lang w:val="en-US"/>
        </w:rPr>
        <w:t>5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10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C. Schmidt</w:t>
        </w:r>
      </w:hyperlink>
      <w:r>
        <w:rPr>
          <w:rFonts w:cs="Times New Roman" w:ascii="Times New Roman" w:hAnsi="Times New Roman"/>
          <w:vertAlign w:val="superscript"/>
          <w:lang w:val="en-US"/>
        </w:rPr>
        <w:t>2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11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L. Bertaux</w:t>
        </w:r>
      </w:hyperlink>
      <w:r>
        <w:rPr>
          <w:rFonts w:cs="Times New Roman" w:ascii="Times New Roman" w:hAnsi="Times New Roman"/>
          <w:vertAlign w:val="superscript"/>
          <w:lang w:val="en-US"/>
        </w:rPr>
        <w:t>4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r>
        <w:rPr>
          <w:rStyle w:val="Accordiontabbedtabmobile"/>
          <w:rFonts w:cs="Times New Roman" w:ascii="Times New Roman" w:hAnsi="Times New Roman"/>
          <w:color w:val="000000" w:themeColor="text1"/>
          <w:lang w:val="en-US"/>
        </w:rPr>
        <w:t>M. S. Chaffin</w:t>
      </w:r>
      <w:r>
        <w:rPr>
          <w:rStyle w:val="Accordiontabbedtabmobile"/>
          <w:rFonts w:cs="Times New Roman" w:ascii="Times New Roman" w:hAnsi="Times New Roman"/>
          <w:color w:val="000000" w:themeColor="text1"/>
          <w:vertAlign w:val="superscript"/>
          <w:lang w:val="en-US"/>
        </w:rPr>
        <w:t>1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r>
        <w:rPr>
          <w:rStyle w:val="Accordiontabbedtabmobile"/>
          <w:rFonts w:cs="Times New Roman" w:ascii="Times New Roman" w:hAnsi="Times New Roman"/>
          <w:color w:val="000000" w:themeColor="text1"/>
          <w:lang w:val="en-US"/>
        </w:rPr>
        <w:t>N. M. Schneider</w:t>
      </w:r>
      <w:r>
        <w:rPr>
          <w:rStyle w:val="Accordiontabbedtabmobile"/>
          <w:rFonts w:cs="Times New Roman" w:ascii="Times New Roman" w:hAnsi="Times New Roman"/>
          <w:color w:val="000000" w:themeColor="text1"/>
          <w:vertAlign w:val="superscript"/>
          <w:lang w:val="en-US"/>
        </w:rPr>
        <w:t>1</w:t>
      </w:r>
    </w:p>
    <w:p>
      <w:pPr>
        <w:pStyle w:val="Normal"/>
        <w:jc w:val="center"/>
        <w:rPr>
          <w:rFonts w:ascii="Times New Roman" w:hAnsi="Times New Roman" w:eastAsia="STIX-Regular" w:cs="Times New Roman"/>
          <w:color w:val="auto"/>
          <w:sz w:val="20"/>
          <w:szCs w:val="20"/>
          <w:lang w:val="en-US"/>
        </w:rPr>
      </w:pPr>
      <w:r>
        <w:rPr>
          <w:rFonts w:eastAsia="STIX-Regular" w:cs="Times New Roman" w:ascii="Times New Roman" w:hAnsi="Times New Roman"/>
          <w:color w:val="auto"/>
          <w:sz w:val="20"/>
          <w:szCs w:val="20"/>
          <w:vertAlign w:val="superscript"/>
          <w:lang w:val="en-US"/>
        </w:rPr>
        <w:t>1</w:t>
      </w:r>
      <w:r>
        <w:rPr>
          <w:rFonts w:eastAsia="STIX-Regular" w:cs="Times New Roman" w:ascii="Times New Roman" w:hAnsi="Times New Roman"/>
          <w:color w:val="auto"/>
          <w:sz w:val="20"/>
          <w:szCs w:val="20"/>
          <w:lang w:val="en-US"/>
        </w:rPr>
        <w:t>Laboratory of Atmospheric and Space Physics, University of Colorado Boulder, Boulder, CO, USA</w:t>
      </w:r>
    </w:p>
    <w:p>
      <w:pPr>
        <w:pStyle w:val="Normal"/>
        <w:jc w:val="center"/>
        <w:rPr>
          <w:rFonts w:ascii="Times New Roman" w:hAnsi="Times New Roman" w:eastAsia="STIX-Regular" w:cs="Times New Roman"/>
          <w:color w:val="auto"/>
          <w:sz w:val="20"/>
          <w:szCs w:val="20"/>
          <w:lang w:val="en-US"/>
        </w:rPr>
      </w:pPr>
      <w:r>
        <w:rPr>
          <w:rFonts w:eastAsia="STIX-Regular" w:cs="Times New Roman" w:ascii="Times New Roman" w:hAnsi="Times New Roman"/>
          <w:color w:val="auto"/>
          <w:sz w:val="20"/>
          <w:szCs w:val="20"/>
          <w:vertAlign w:val="superscript"/>
          <w:lang w:val="en-US"/>
        </w:rPr>
        <w:t>2</w:t>
      </w:r>
      <w:r>
        <w:rPr>
          <w:rFonts w:eastAsia="STIX-Regular" w:cs="Times New Roman" w:ascii="Times New Roman" w:hAnsi="Times New Roman"/>
          <w:color w:val="auto"/>
          <w:sz w:val="20"/>
          <w:szCs w:val="20"/>
          <w:lang w:val="en-US"/>
        </w:rPr>
        <w:t>Center for Space Physics, Boston University, Boston, MA, USA</w:t>
      </w:r>
    </w:p>
    <w:p>
      <w:pPr>
        <w:pStyle w:val="Normal"/>
        <w:jc w:val="center"/>
        <w:rPr>
          <w:rFonts w:ascii="Times New Roman" w:hAnsi="Times New Roman" w:eastAsia="STIX-Regular" w:cs="Times New Roman"/>
          <w:color w:val="auto"/>
          <w:sz w:val="20"/>
          <w:szCs w:val="20"/>
        </w:rPr>
      </w:pPr>
      <w:r>
        <w:rPr>
          <w:rFonts w:eastAsia="STIX-Regular" w:cs="Times New Roman" w:ascii="Times New Roman" w:hAnsi="Times New Roman"/>
          <w:color w:val="auto"/>
          <w:sz w:val="20"/>
          <w:szCs w:val="20"/>
          <w:vertAlign w:val="superscript"/>
        </w:rPr>
        <w:t>3</w:t>
      </w:r>
      <w:r>
        <w:rPr>
          <w:rFonts w:eastAsia="STIX-Regular" w:cs="Times New Roman" w:ascii="Times New Roman" w:hAnsi="Times New Roman"/>
          <w:color w:val="auto"/>
          <w:sz w:val="20"/>
          <w:szCs w:val="20"/>
        </w:rPr>
        <w:t>Институт астрономии РАН, Москва, Россия (</w:t>
      </w:r>
      <w:hyperlink r:id="rId12">
        <w:r>
          <w:rPr>
            <w:rStyle w:val="InternetLink"/>
            <w:rFonts w:eastAsia="STIX-Regular" w:cs="Times New Roman" w:ascii="Times New Roman" w:hAnsi="Times New Roman"/>
            <w:sz w:val="20"/>
            <w:szCs w:val="20"/>
            <w:lang w:val="en-US"/>
          </w:rPr>
          <w:t>shematov</w:t>
        </w:r>
        <w:r>
          <w:rPr>
            <w:rStyle w:val="InternetLink"/>
            <w:rFonts w:eastAsia="STIX-Regular" w:cs="Times New Roman" w:ascii="Times New Roman" w:hAnsi="Times New Roman"/>
            <w:sz w:val="20"/>
            <w:szCs w:val="20"/>
          </w:rPr>
          <w:t>@</w:t>
        </w:r>
        <w:r>
          <w:rPr>
            <w:rStyle w:val="InternetLink"/>
            <w:rFonts w:eastAsia="STIX-Regular" w:cs="Times New Roman" w:ascii="Times New Roman" w:hAnsi="Times New Roman"/>
            <w:sz w:val="20"/>
            <w:szCs w:val="20"/>
            <w:lang w:val="en-US"/>
          </w:rPr>
          <w:t>inasan</w:t>
        </w:r>
        <w:r>
          <w:rPr>
            <w:rStyle w:val="InternetLink"/>
            <w:rFonts w:eastAsia="STIX-Regular" w:cs="Times New Roman" w:ascii="Times New Roman" w:hAnsi="Times New Roman"/>
            <w:sz w:val="20"/>
            <w:szCs w:val="20"/>
          </w:rPr>
          <w:t>.</w:t>
        </w:r>
        <w:r>
          <w:rPr>
            <w:rStyle w:val="InternetLink"/>
            <w:rFonts w:eastAsia="STIX-Regular" w:cs="Times New Roman"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eastAsia="STIX-Regular" w:cs="Times New Roman" w:ascii="Times New Roman" w:hAnsi="Times New Roman"/>
          <w:color w:val="auto"/>
          <w:sz w:val="20"/>
          <w:szCs w:val="20"/>
        </w:rPr>
        <w:t>, +7 (495) 951-54-61)</w:t>
      </w:r>
    </w:p>
    <w:p>
      <w:pPr>
        <w:pStyle w:val="Normal"/>
        <w:jc w:val="center"/>
        <w:rPr>
          <w:rFonts w:ascii="Times New Roman" w:hAnsi="Times New Roman" w:eastAsia="STIX-Regular" w:cs="Times New Roman"/>
          <w:color w:val="auto"/>
          <w:sz w:val="20"/>
          <w:szCs w:val="20"/>
          <w:lang w:val="en-US"/>
        </w:rPr>
      </w:pPr>
      <w:r>
        <w:rPr>
          <w:rFonts w:eastAsia="STIX-Regular" w:cs="Times New Roman" w:ascii="Times New Roman" w:hAnsi="Times New Roman"/>
          <w:color w:val="auto"/>
          <w:sz w:val="20"/>
          <w:szCs w:val="20"/>
          <w:vertAlign w:val="superscript"/>
          <w:lang w:val="en-US"/>
        </w:rPr>
        <w:t>4</w:t>
      </w:r>
      <w:r>
        <w:rPr>
          <w:rFonts w:eastAsia="STIX-Regular" w:cs="Times New Roman" w:ascii="Times New Roman" w:hAnsi="Times New Roman"/>
          <w:color w:val="auto"/>
          <w:sz w:val="20"/>
          <w:szCs w:val="20"/>
          <w:lang w:val="en-US"/>
        </w:rPr>
        <w:t>Laboratoire Atmospheres, Milieux, Observations Spatiales (LATMOS), Guyancourt, France</w:t>
      </w:r>
    </w:p>
    <w:p>
      <w:pPr>
        <w:pStyle w:val="Normal"/>
        <w:jc w:val="center"/>
        <w:rPr>
          <w:rFonts w:ascii="Times New Roman" w:hAnsi="Times New Roman" w:eastAsia="STIX-Regular" w:cs="Times New Roman"/>
          <w:color w:val="auto"/>
          <w:sz w:val="20"/>
          <w:szCs w:val="20"/>
          <w:lang w:val="en-US"/>
        </w:rPr>
      </w:pPr>
      <w:r>
        <w:rPr>
          <w:rFonts w:eastAsia="STIX-Regular" w:cs="Times New Roman" w:ascii="Times New Roman" w:hAnsi="Times New Roman"/>
          <w:color w:val="auto"/>
          <w:sz w:val="20"/>
          <w:szCs w:val="20"/>
          <w:vertAlign w:val="superscript"/>
          <w:lang w:val="en-US"/>
        </w:rPr>
        <w:t>5</w:t>
      </w:r>
      <w:r>
        <w:rPr>
          <w:rFonts w:eastAsia="STIX-Regular" w:cs="Times New Roman" w:ascii="Times New Roman" w:hAnsi="Times New Roman"/>
          <w:color w:val="auto"/>
          <w:sz w:val="20"/>
          <w:szCs w:val="20"/>
          <w:lang w:val="en-US"/>
        </w:rPr>
        <w:t>Department of Physics and Astronomy, University of Iowa, Iowa City, IA, USA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eastAsia="STIX-Regular" w:cs="Times New Roman"/>
        </w:rPr>
      </w:pPr>
      <w:r>
        <w:rPr>
          <w:rFonts w:eastAsia="STIX-Regular" w:cs="Times New Roman" w:ascii="Times New Roman" w:hAnsi="Times New Roman"/>
        </w:rPr>
        <w:t xml:space="preserve">Общее количество воды, потерянной Марсом, определяется путем вычисления потока атомов водорода, постоянно убегающих из верхних слоев атмосферы в космос в настоящее время, и последующей экстраполяции величины потока назад во времени. В расчетах современной скорости убегания </w:t>
      </w:r>
      <w:r>
        <w:rPr>
          <w:rFonts w:eastAsia="STIX-Regular" w:cs="Times New Roman" w:ascii="Times New Roman" w:hAnsi="Times New Roman"/>
          <w:lang w:val="en-US"/>
        </w:rPr>
        <w:t>H</w:t>
      </w:r>
      <w:r>
        <w:rPr>
          <w:rFonts w:eastAsia="STIX-Regular" w:cs="Times New Roman" w:ascii="Times New Roman" w:hAnsi="Times New Roman"/>
        </w:rPr>
        <w:t xml:space="preserve"> не учитывают энергичные атомы </w:t>
      </w:r>
      <w:r>
        <w:rPr>
          <w:rFonts w:eastAsia="STIX-Regular" w:cs="Times New Roman" w:ascii="Times New Roman" w:hAnsi="Times New Roman"/>
          <w:lang w:val="en-US"/>
        </w:rPr>
        <w:t>H</w:t>
      </w:r>
      <w:r>
        <w:rPr>
          <w:rFonts w:eastAsia="STIX-Regular" w:cs="Times New Roman" w:ascii="Times New Roman" w:hAnsi="Times New Roman"/>
        </w:rPr>
        <w:t xml:space="preserve"> (ЭНА Н), существование которых постулировалось, но ранее не наблюдалось. Наличие такой популяции вызывает увеличение общего объема воды, теряемой Марсом. В статье представлено первое наблюдательное подтверждение присутствия надтепловых (горячих) атомов водорода в атмосфере Марса и установлено, что взаимодействие с солнечным ветром нейтральной популяции атмосферного водорода в протяженной короне Марса, приводит к образованию ЭНА Н. Эти энергетичные нейтральные частицы проникают глубже в атмосферу и приводят к образованию фракции надтепловых атомов Н. Следовательно, однозначное наблюдательное свидетельство (см. рисунок)  наличия надтепловых атомов </w:t>
      </w:r>
      <w:r>
        <w:rPr>
          <w:rFonts w:eastAsia="STIX-Regular" w:cs="Times New Roman" w:ascii="Times New Roman" w:hAnsi="Times New Roman"/>
          <w:lang w:val="en-US"/>
        </w:rPr>
        <w:t>H</w:t>
      </w:r>
      <w:r>
        <w:rPr>
          <w:rFonts w:eastAsia="STIX-Regular" w:cs="Times New Roman" w:ascii="Times New Roman" w:hAnsi="Times New Roman"/>
        </w:rPr>
        <w:t xml:space="preserve"> в короне Марсе подтверждает, что процесс перезарядки протонов солнечного ветра в водородной короне является основным фактором образования ЭНА Н и популяции надтепловых атомов Н.</w:t>
      </w:r>
    </w:p>
    <w:p>
      <w:pPr>
        <w:pStyle w:val="Normal"/>
        <w:jc w:val="center"/>
        <w:rPr>
          <w:rFonts w:ascii="Times New Roman" w:hAnsi="Times New Roman" w:eastAsia="Newton-Regular" w:cs="Times New Roman"/>
          <w:lang w:val="en-US"/>
        </w:rPr>
      </w:pPr>
      <w:r>
        <w:rPr/>
        <w:drawing>
          <wp:inline distT="0" distB="0" distL="0" distR="0">
            <wp:extent cx="5719445" cy="213995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STIX-Regular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Рисунок – (</w:t>
      </w: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</w:t>
      </w:r>
      <w:r>
        <w:rPr>
          <w:rFonts w:eastAsia="STIX-Regular" w:cs="Times New Roman" w:ascii="Times New Roman" w:hAnsi="Times New Roman"/>
        </w:rPr>
        <w:t>Модель переноса излучения, соответствующая наблюдениям космического телескопа Хаббла (</w:t>
      </w:r>
      <w:r>
        <w:rPr>
          <w:rFonts w:eastAsia="STIX-Regular" w:cs="Times New Roman" w:ascii="Times New Roman" w:hAnsi="Times New Roman"/>
          <w:lang w:val="en-US"/>
        </w:rPr>
        <w:t>HST</w:t>
      </w:r>
      <w:r>
        <w:rPr>
          <w:rFonts w:eastAsia="STIX-Regular" w:cs="Times New Roman" w:ascii="Times New Roman" w:hAnsi="Times New Roman"/>
        </w:rPr>
        <w:t>) и учитывающая только тепловые атомы водорода в короне Марса. (</w:t>
      </w:r>
      <w:r>
        <w:rPr>
          <w:rFonts w:eastAsia="STIX-Regular" w:cs="Times New Roman" w:ascii="Times New Roman" w:hAnsi="Times New Roman"/>
          <w:lang w:val="en-US"/>
        </w:rPr>
        <w:t>b</w:t>
      </w:r>
      <w:r>
        <w:rPr>
          <w:rFonts w:eastAsia="STIX-Regular" w:cs="Times New Roman" w:ascii="Times New Roman" w:hAnsi="Times New Roman"/>
        </w:rPr>
        <w:t xml:space="preserve">) Модель наилучшим образом согласуется с наблюдениями после добавления рассчитанной при помощи кинетической Монте-Карло модели надтепловой популяции </w:t>
      </w:r>
      <w:r>
        <w:rPr>
          <w:rFonts w:eastAsia="STIX-Regular" w:cs="Times New Roman" w:ascii="Times New Roman" w:hAnsi="Times New Roman"/>
          <w:lang w:val="en-US"/>
        </w:rPr>
        <w:t>H</w:t>
      </w:r>
      <w:r>
        <w:rPr>
          <w:rFonts w:eastAsia="STIX-Regular" w:cs="Times New Roman" w:ascii="Times New Roman" w:hAnsi="Times New Roman"/>
        </w:rPr>
        <w:t xml:space="preserve"> при средней температуре 600 К в короне Марса к интенсивности тепловой популяции </w:t>
      </w:r>
      <w:r>
        <w:rPr>
          <w:rFonts w:eastAsia="STIX-Regular" w:cs="Times New Roman" w:ascii="Times New Roman" w:hAnsi="Times New Roman"/>
          <w:lang w:val="en-US"/>
        </w:rPr>
        <w:t>H</w:t>
      </w:r>
      <w:r>
        <w:rPr>
          <w:rFonts w:eastAsia="STIX-Regular" w:cs="Times New Roman" w:ascii="Times New Roman" w:hAnsi="Times New Roman"/>
        </w:rPr>
        <w:t>, показанной на панели (</w:t>
      </w:r>
      <w:r>
        <w:rPr>
          <w:rFonts w:eastAsia="STIX-Regular" w:cs="Times New Roman" w:ascii="Times New Roman" w:hAnsi="Times New Roman"/>
          <w:lang w:val="en-US"/>
        </w:rPr>
        <w:t>a</w:t>
      </w:r>
      <w:r>
        <w:rPr>
          <w:rFonts w:eastAsia="STIX-Regular" w:cs="Times New Roman" w:ascii="Times New Roman" w:hAnsi="Times New Roman"/>
        </w:rPr>
        <w:t>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C2D2E"/>
          <w:lang w:val="en-US" w:eastAsia="ru-RU"/>
        </w:rPr>
      </w:pPr>
      <w:r>
        <w:rPr>
          <w:rFonts w:eastAsia="Times New Roman" w:cs="Times New Roman" w:ascii="Times New Roman" w:hAnsi="Times New Roman"/>
          <w:color w:val="2C2D2E"/>
          <w:lang w:eastAsia="ru-RU"/>
        </w:rPr>
        <w:t>Публикации</w:t>
      </w:r>
      <w:r>
        <w:rPr>
          <w:rFonts w:eastAsia="Times New Roman" w:cs="Times New Roman" w:ascii="Times New Roman" w:hAnsi="Times New Roman"/>
          <w:color w:val="2C2D2E"/>
          <w:lang w:val="en-US" w:eastAsia="ru-RU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hyperlink r:id="rId14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D. Bhattacharyya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15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T. Clarke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16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M. Mayyasi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17">
        <w:r>
          <w:rPr>
            <w:rStyle w:val="InternetLink"/>
            <w:rFonts w:cs="Times New Roman" w:ascii="Times New Roman" w:hAnsi="Times New Roman"/>
            <w:b/>
            <w:color w:val="000000" w:themeColor="text1"/>
            <w:u w:val="none"/>
            <w:lang w:val="en-US"/>
          </w:rPr>
          <w:t>V. Shematovich</w:t>
        </w:r>
      </w:hyperlink>
      <w:r>
        <w:rPr>
          <w:rStyle w:val="Commaseparator"/>
          <w:rFonts w:cs="Times New Roman" w:ascii="Times New Roman" w:hAnsi="Times New Roman"/>
          <w:b/>
          <w:color w:val="000000" w:themeColor="text1"/>
          <w:lang w:val="en-US"/>
        </w:rPr>
        <w:t>, </w:t>
      </w:r>
      <w:hyperlink r:id="rId18">
        <w:r>
          <w:rPr>
            <w:rStyle w:val="InternetLink"/>
            <w:rFonts w:cs="Times New Roman" w:ascii="Times New Roman" w:hAnsi="Times New Roman"/>
            <w:b/>
            <w:color w:val="000000" w:themeColor="text1"/>
            <w:u w:val="none"/>
            <w:lang w:val="en-US"/>
          </w:rPr>
          <w:t>D. Bisikalo</w:t>
        </w:r>
      </w:hyperlink>
      <w:r>
        <w:rPr>
          <w:rStyle w:val="Commaseparator"/>
          <w:rFonts w:cs="Times New Roman" w:ascii="Times New Roman" w:hAnsi="Times New Roman"/>
          <w:b/>
          <w:color w:val="000000" w:themeColor="text1"/>
          <w:lang w:val="en-US"/>
        </w:rPr>
        <w:t>,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 </w:t>
      </w:r>
      <w:hyperlink r:id="rId19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Y. Chaufray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20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E. Thiemann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21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Halekas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22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C. Schmidt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hyperlink r:id="rId23">
        <w:r>
          <w:rPr>
            <w:rStyle w:val="InternetLink"/>
            <w:rFonts w:cs="Times New Roman" w:ascii="Times New Roman" w:hAnsi="Times New Roman"/>
            <w:color w:val="000000" w:themeColor="text1"/>
            <w:u w:val="none"/>
            <w:lang w:val="en-US"/>
          </w:rPr>
          <w:t>J. L. Bertaux</w:t>
        </w:r>
      </w:hyperlink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r>
        <w:rPr>
          <w:rStyle w:val="Accordiontabbedtabmobile"/>
          <w:rFonts w:cs="Times New Roman" w:ascii="Times New Roman" w:hAnsi="Times New Roman"/>
          <w:color w:val="000000" w:themeColor="text1"/>
          <w:lang w:val="en-US"/>
        </w:rPr>
        <w:t>M. S. Chaffin</w:t>
      </w:r>
      <w:r>
        <w:rPr>
          <w:rStyle w:val="Commaseparator"/>
          <w:rFonts w:cs="Times New Roman" w:ascii="Times New Roman" w:hAnsi="Times New Roman"/>
          <w:color w:val="000000" w:themeColor="text1"/>
          <w:lang w:val="en-US"/>
        </w:rPr>
        <w:t>, </w:t>
      </w:r>
      <w:r>
        <w:rPr>
          <w:rStyle w:val="Accordiontabbedtabmobile"/>
          <w:rFonts w:cs="Times New Roman" w:ascii="Times New Roman" w:hAnsi="Times New Roman"/>
          <w:color w:val="000000" w:themeColor="text1"/>
          <w:lang w:val="en-US"/>
        </w:rPr>
        <w:t xml:space="preserve">N. M. Schneider. </w:t>
      </w:r>
      <w:r>
        <w:rPr>
          <w:rFonts w:cs="Times New Roman" w:ascii="Times New Roman" w:hAnsi="Times New Roman"/>
          <w:color w:val="000000" w:themeColor="text1"/>
          <w:lang w:val="en-US"/>
        </w:rPr>
        <w:t xml:space="preserve">Evidence of Non-Thermal Hydrogen in the Exosphere of Mars Resulting in Enhanced Water Loss // Journal of Geophysical Research - Planets, 2023, Vol. </w:t>
      </w:r>
      <w:r>
        <w:rPr>
          <w:rStyle w:val="Val"/>
          <w:rFonts w:cs="Times New Roman" w:ascii="Times New Roman" w:hAnsi="Times New Roman"/>
          <w:color w:val="000000" w:themeColor="text1"/>
          <w:lang w:val="en-US"/>
        </w:rPr>
        <w:t>128</w:t>
      </w:r>
      <w:r>
        <w:rPr>
          <w:rFonts w:cs="Times New Roman" w:ascii="Times New Roman" w:hAnsi="Times New Roman"/>
          <w:color w:val="000000" w:themeColor="text1"/>
          <w:lang w:val="en-US"/>
        </w:rPr>
        <w:t xml:space="preserve">, Issue </w:t>
      </w:r>
      <w:r>
        <w:rPr>
          <w:rStyle w:val="Val"/>
          <w:rFonts w:cs="Times New Roman" w:ascii="Times New Roman" w:hAnsi="Times New Roman"/>
          <w:color w:val="000000" w:themeColor="text1"/>
          <w:lang w:val="en-US"/>
        </w:rPr>
        <w:t xml:space="preserve">8, </w:t>
      </w:r>
      <w:r>
        <w:rPr>
          <w:rFonts w:cs="Times New Roman" w:ascii="Times New Roman" w:hAnsi="Times New Roman"/>
          <w:color w:val="000000" w:themeColor="text1"/>
          <w:lang w:val="en-US"/>
        </w:rPr>
        <w:t xml:space="preserve">e2023JE007801.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C2D2E"/>
          <w:lang w:eastAsia="ru-RU"/>
        </w:rPr>
      </w:pPr>
      <w:r>
        <w:rPr>
          <w:rFonts w:cs="Times New Roman" w:ascii="Times New Roman" w:hAnsi="Times New Roman"/>
        </w:rPr>
        <w:t xml:space="preserve">Тема плана НИР ИНАСАН </w:t>
      </w:r>
      <w:r>
        <w:rPr>
          <w:rFonts w:eastAsia="Times New Roman" w:cs="Times New Roman" w:ascii="Times New Roman" w:hAnsi="Times New Roman"/>
          <w:color w:val="2C2D2E"/>
          <w:lang w:eastAsia="ru-RU"/>
        </w:rPr>
        <w:t xml:space="preserve"> </w:t>
      </w:r>
      <w:r>
        <w:rPr>
          <w:rFonts w:cs="Times New Roman" w:ascii="Times New Roman" w:hAnsi="Times New Roman"/>
        </w:rPr>
        <w:t>«Исследование объектов Солнечной системы» (шифр – АВРОРА, ЕГИСУ НИОКТР: FFWN-2021-0002)</w:t>
      </w:r>
      <w:r>
        <w:rPr>
          <w:rFonts w:eastAsia="Times New Roman" w:cs="Times New Roman" w:ascii="Times New Roman" w:hAnsi="Times New Roman"/>
          <w:color w:val="2C2D2E"/>
          <w:lang w:eastAsia="ru-RU"/>
        </w:rPr>
        <w:t xml:space="preserve">. </w:t>
      </w:r>
    </w:p>
    <w:sectPr>
      <w:footerReference w:type="default" r:id="rId24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7468853"/>
    </w:sdtPr>
    <w:sdtContent>
      <w:p>
        <w:pPr>
          <w:pStyle w:val="Footer"/>
          <w:jc w:val="center"/>
          <w:rPr>
            <w:rFonts w:ascii="Times New Roman" w:hAnsi="Times New Roman" w:cs="Times New Roman"/>
            <w:szCs w:val="24"/>
          </w:rPr>
        </w:pPr>
        <w:r>
          <w:rPr>
            <w:rFonts w:cs="Times New Roman" w:ascii="Times New Roman" w:hAnsi="Times New Roman"/>
            <w:szCs w:val="24"/>
          </w:rPr>
          <w:fldChar w:fldCharType="begin"/>
        </w:r>
        <w:r>
          <w:rPr>
            <w:szCs w:val="24"/>
            <w:rFonts w:cs="Times New Roman" w:ascii="Times New Roman" w:hAnsi="Times New Roman"/>
          </w:rPr>
          <w:instrText> PAGE </w:instrText>
        </w:r>
        <w:r>
          <w:rPr>
            <w:szCs w:val="24"/>
            <w:rFonts w:cs="Times New Roman" w:ascii="Times New Roman" w:hAnsi="Times New Roman"/>
          </w:rPr>
          <w:fldChar w:fldCharType="separate"/>
        </w:r>
        <w:r>
          <w:rPr>
            <w:szCs w:val="24"/>
            <w:rFonts w:cs="Times New Roman" w:ascii="Times New Roman" w:hAnsi="Times New Roman"/>
          </w:rPr>
          <w:t>2</w:t>
        </w:r>
        <w:r>
          <w:rPr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0c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val="ru-RU" w:eastAsia="zh-CN" w:bidi="hi-IN"/>
    </w:rPr>
  </w:style>
  <w:style w:type="paragraph" w:styleId="Heading1">
    <w:name w:val="Heading 1"/>
    <w:link w:val="10"/>
    <w:uiPriority w:val="9"/>
    <w:qFormat/>
    <w:rsid w:val="00d25d83"/>
    <w:pPr>
      <w:widowControl w:val="false"/>
      <w:suppressAutoHyphens w:val="true"/>
      <w:bidi w:val="0"/>
      <w:spacing w:lineRule="auto" w:line="240"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3"/>
    <w:qFormat/>
    <w:rsid w:val="006f20c4"/>
    <w:rPr>
      <w:rFonts w:ascii="Consolas" w:hAnsi="Consolas" w:eastAsia="Source Han Sans CN Normal" w:cs="Consolas"/>
      <w:color w:val="00000A"/>
      <w:sz w:val="21"/>
      <w:szCs w:val="21"/>
      <w:lang w:eastAsia="zh-CN" w:bidi="hi-IN"/>
    </w:rPr>
  </w:style>
  <w:style w:type="character" w:styleId="Tlidtranslation" w:customStyle="1">
    <w:name w:val="tlid-translation"/>
    <w:basedOn w:val="DefaultParagraphFont"/>
    <w:qFormat/>
    <w:rsid w:val="00446b95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46b95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Layout" w:customStyle="1">
    <w:name w:val="layout"/>
    <w:basedOn w:val="DefaultParagraphFont"/>
    <w:qFormat/>
    <w:rsid w:val="00446b95"/>
    <w:rPr/>
  </w:style>
  <w:style w:type="character" w:styleId="Style15" w:customStyle="1">
    <w:name w:val="Абзац списка Знак"/>
    <w:link w:val="a8"/>
    <w:uiPriority w:val="34"/>
    <w:qFormat/>
    <w:rsid w:val="00446b95"/>
    <w:rPr/>
  </w:style>
  <w:style w:type="character" w:styleId="Strong">
    <w:name w:val="Strong"/>
    <w:uiPriority w:val="22"/>
    <w:qFormat/>
    <w:rsid w:val="00446b95"/>
    <w:rPr>
      <w:b/>
      <w:bCs/>
    </w:rPr>
  </w:style>
  <w:style w:type="character" w:styleId="InternetLink">
    <w:name w:val="Hyperlink"/>
    <w:uiPriority w:val="99"/>
    <w:unhideWhenUsed/>
    <w:rsid w:val="00446b95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qFormat/>
    <w:rsid w:val="00446b95"/>
    <w:rPr>
      <w:rFonts w:ascii="Courier New" w:hAnsi="Courier New" w:eastAsia="Times New Roman" w:cs="Courier New"/>
      <w:sz w:val="20"/>
      <w:szCs w:val="20"/>
    </w:rPr>
  </w:style>
  <w:style w:type="character" w:styleId="Style16" w:customStyle="1">
    <w:name w:val="Основной текст Знак"/>
    <w:basedOn w:val="DefaultParagraphFont"/>
    <w:link w:val="ac"/>
    <w:qFormat/>
    <w:rsid w:val="00446b95"/>
    <w:rPr>
      <w:rFonts w:ascii="Times New Roman" w:hAnsi="Times New Roman" w:eastAsia="Times New Roman" w:cs="Times New Roman"/>
      <w:sz w:val="28"/>
      <w:szCs w:val="18"/>
      <w:lang w:eastAsia="ar-SA"/>
    </w:rPr>
  </w:style>
  <w:style w:type="character" w:styleId="Emphasis">
    <w:name w:val="Emphasis"/>
    <w:qFormat/>
    <w:rsid w:val="00446b95"/>
    <w:rPr>
      <w:i/>
      <w:iCs/>
    </w:rPr>
  </w:style>
  <w:style w:type="character" w:styleId="Style17" w:customStyle="1">
    <w:name w:val="Верхний колонтитул Знак"/>
    <w:basedOn w:val="DefaultParagraphFont"/>
    <w:link w:val="af2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Style18" w:customStyle="1">
    <w:name w:val="Нижний колонтитул Знак"/>
    <w:basedOn w:val="DefaultParagraphFont"/>
    <w:link w:val="af4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FootnoteCharacters">
    <w:name w:val="Footnote Characters"/>
    <w:qFormat/>
    <w:rsid w:val="00d25d8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Y2iqfc" w:customStyle="1">
    <w:name w:val="y2iqfc"/>
    <w:basedOn w:val="DefaultParagraphFont"/>
    <w:qFormat/>
    <w:rsid w:val="00d25d83"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d25d83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Style19" w:customStyle="1">
    <w:name w:val="Интернет-ссылка"/>
    <w:qFormat/>
    <w:rsid w:val="00d25d83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d25d83"/>
    <w:rPr>
      <w:rFonts w:cs="Times New Roman"/>
    </w:rPr>
  </w:style>
  <w:style w:type="character" w:styleId="Teletype" w:customStyle="1">
    <w:name w:val="Teletype"/>
    <w:qFormat/>
    <w:rsid w:val="00d25d83"/>
    <w:rPr>
      <w:rFonts w:ascii="Liberation Mono" w:hAnsi="Liberation Mono" w:eastAsia="Liberation Mono" w:cs="Liberation Mono"/>
    </w:rPr>
  </w:style>
  <w:style w:type="character" w:styleId="HTML" w:customStyle="1">
    <w:name w:val="Стандартный HTML Знак"/>
    <w:basedOn w:val="DefaultParagraphFont"/>
    <w:link w:val="HTML0"/>
    <w:uiPriority w:val="99"/>
    <w:semiHidden/>
    <w:qFormat/>
    <w:rsid w:val="008b0d4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Accordiontabbedtabmobile" w:customStyle="1">
    <w:name w:val="accordion-tabbed__tab-mobile"/>
    <w:basedOn w:val="DefaultParagraphFont"/>
    <w:qFormat/>
    <w:rsid w:val="00d41b2a"/>
    <w:rPr/>
  </w:style>
  <w:style w:type="character" w:styleId="Commaseparator" w:customStyle="1">
    <w:name w:val="comma-separator"/>
    <w:basedOn w:val="DefaultParagraphFont"/>
    <w:qFormat/>
    <w:rsid w:val="00d41b2a"/>
    <w:rPr/>
  </w:style>
  <w:style w:type="character" w:styleId="Val" w:customStyle="1">
    <w:name w:val="val"/>
    <w:basedOn w:val="DefaultParagraphFont"/>
    <w:qFormat/>
    <w:rsid w:val="00d41b2a"/>
    <w:rPr/>
  </w:style>
  <w:style w:type="character" w:styleId="Style20" w:customStyle="1">
    <w:name w:val="Непропорциональный текст"/>
    <w:qFormat/>
    <w:rsid w:val="007374f1"/>
    <w:rPr>
      <w:rFonts w:ascii="Liberation Mono" w:hAnsi="Liberation Mono" w:eastAsia="Liberation Mono" w:cs="Liberation Mono"/>
    </w:rPr>
  </w:style>
  <w:style w:type="character" w:styleId="Style21" w:customStyle="1">
    <w:name w:val="Нет"/>
    <w:qFormat/>
    <w:rsid w:val="005a368a"/>
    <w:rPr/>
  </w:style>
  <w:style w:type="character" w:styleId="11" w:customStyle="1">
    <w:name w:val="Название1"/>
    <w:basedOn w:val="DefaultParagraphFont"/>
    <w:qFormat/>
    <w:rsid w:val="004b4d0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d"/>
    <w:rsid w:val="00446b95"/>
    <w:pPr>
      <w:widowControl/>
      <w:overflowPunct w:val="true"/>
      <w:textAlignment w:val="baseline"/>
    </w:pPr>
    <w:rPr>
      <w:rFonts w:ascii="Times New Roman" w:hAnsi="Times New Roman" w:eastAsia="Times New Roman" w:cs="Times New Roman"/>
      <w:color w:val="auto"/>
      <w:sz w:val="28"/>
      <w:szCs w:val="18"/>
      <w:lang w:eastAsia="ar-SA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a4"/>
    <w:qFormat/>
    <w:rsid w:val="006f20c4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46b95"/>
    <w:pPr/>
    <w:rPr>
      <w:rFonts w:ascii="Tahoma" w:hAnsi="Tahoma" w:cs="Mangal"/>
      <w:sz w:val="16"/>
      <w:szCs w:val="14"/>
    </w:rPr>
  </w:style>
  <w:style w:type="paragraph" w:styleId="Style22" w:customStyle="1">
    <w:name w:val="Текст в заданном формате"/>
    <w:basedOn w:val="Normal"/>
    <w:qFormat/>
    <w:rsid w:val="00446b95"/>
    <w:pPr>
      <w:suppressAutoHyphens w:val="false"/>
      <w:overflowPunct w:val="true"/>
    </w:pPr>
    <w:rPr>
      <w:rFonts w:ascii="Liberation Mono" w:hAnsi="Liberation Mono" w:eastAsia="Liberation Mono" w:cs="Liberation Mono"/>
      <w:color w:val="auto"/>
      <w:sz w:val="20"/>
      <w:szCs w:val="20"/>
    </w:rPr>
  </w:style>
  <w:style w:type="paragraph" w:styleId="ListParagraph">
    <w:name w:val="List Paragraph"/>
    <w:basedOn w:val="Normal"/>
    <w:link w:val="a9"/>
    <w:uiPriority w:val="34"/>
    <w:qFormat/>
    <w:rsid w:val="00446b95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eferences" w:customStyle="1">
    <w:name w:val="References"/>
    <w:basedOn w:val="Normal"/>
    <w:qFormat/>
    <w:rsid w:val="00446b95"/>
    <w:pPr>
      <w:widowControl/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color w:val="auto"/>
      <w:szCs w:val="20"/>
      <w:lang w:eastAsia="en-US" w:bidi="ar-SA"/>
    </w:rPr>
  </w:style>
  <w:style w:type="paragraph" w:styleId="Style23" w:customStyle="1">
    <w:name w:val="Иллюстрация"/>
    <w:basedOn w:val="Caption1"/>
    <w:qFormat/>
    <w:rsid w:val="00446b95"/>
    <w:pPr>
      <w:widowControl/>
      <w:suppressLineNumbers/>
      <w:spacing w:before="120" w:after="120"/>
    </w:pPr>
    <w:rPr>
      <w:rFonts w:eastAsia="Noto Sans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446b95"/>
    <w:pPr>
      <w:spacing w:before="0" w:after="200"/>
    </w:pPr>
    <w:rPr>
      <w:rFonts w:cs="Mangal"/>
      <w:b/>
      <w:bCs/>
      <w:color w:val="4F81BD" w:themeColor="accent1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f3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5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Abstract" w:customStyle="1">
    <w:name w:val="Abstract"/>
    <w:basedOn w:val="Normal"/>
    <w:qFormat/>
    <w:rsid w:val="00d25d8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Default" w:customStyle="1">
    <w:name w:val="Default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По умолчанию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2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5" w:customStyle="1">
    <w:name w:val="Содержимое списка"/>
    <w:basedOn w:val="Normal"/>
    <w:qFormat/>
    <w:rsid w:val="00d25d83"/>
    <w:pPr>
      <w:widowControl/>
      <w:suppressAutoHyphens w:val="false"/>
      <w:ind w:left="567" w:hanging="0"/>
    </w:pPr>
    <w:rPr>
      <w:rFonts w:eastAsia="Noto Sans CJK SC" w:cs="Lohit Devanagari"/>
      <w:color w:val="auto"/>
      <w:kern w:val="2"/>
      <w:lang w:val="en-GB"/>
    </w:rPr>
  </w:style>
  <w:style w:type="paragraph" w:styleId="NoSpacing">
    <w:name w:val="No Spacing"/>
    <w:uiPriority w:val="1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07426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HTMLPreformatted">
    <w:name w:val="HTML Preformatted"/>
    <w:basedOn w:val="Normal"/>
    <w:link w:val="HTML1"/>
    <w:uiPriority w:val="99"/>
    <w:semiHidden/>
    <w:unhideWhenUsed/>
    <w:qFormat/>
    <w:rsid w:val="008b0d41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sz w:val="20"/>
      <w:szCs w:val="20"/>
      <w:lang w:eastAsia="ru-RU" w:bidi="ar-SA"/>
    </w:rPr>
  </w:style>
  <w:style w:type="paragraph" w:styleId="Tableoffigures">
    <w:name w:val="table of figures"/>
    <w:basedOn w:val="Caption1"/>
    <w:qFormat/>
    <w:rsid w:val="00e77d76"/>
    <w:pPr>
      <w:widowControl/>
      <w:suppressLineNumbers/>
      <w:spacing w:before="120" w:after="120"/>
    </w:pPr>
    <w:rPr>
      <w:rFonts w:eastAsia="Noto Serif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446b9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upubs.onlinelibrary.wiley.com/authored-by/Bhattacharyya/D." TargetMode="External"/><Relationship Id="rId3" Type="http://schemas.openxmlformats.org/officeDocument/2006/relationships/hyperlink" Target="https://agupubs.onlinelibrary.wiley.com/authored-by/Clarke/J.+T." TargetMode="External"/><Relationship Id="rId4" Type="http://schemas.openxmlformats.org/officeDocument/2006/relationships/hyperlink" Target="https://agupubs.onlinelibrary.wiley.com/authored-by/Mayyasi/M." TargetMode="External"/><Relationship Id="rId5" Type="http://schemas.openxmlformats.org/officeDocument/2006/relationships/hyperlink" Target="https://agupubs.onlinelibrary.wiley.com/authored-by/Shematovich/V." TargetMode="External"/><Relationship Id="rId6" Type="http://schemas.openxmlformats.org/officeDocument/2006/relationships/hyperlink" Target="https://agupubs.onlinelibrary.wiley.com/authored-by/Bisikalo/D." TargetMode="External"/><Relationship Id="rId7" Type="http://schemas.openxmlformats.org/officeDocument/2006/relationships/hyperlink" Target="https://agupubs.onlinelibrary.wiley.com/authored-by/Chaufray/J.+Y." TargetMode="External"/><Relationship Id="rId8" Type="http://schemas.openxmlformats.org/officeDocument/2006/relationships/hyperlink" Target="https://agupubs.onlinelibrary.wiley.com/authored-by/Thiemann/E." TargetMode="External"/><Relationship Id="rId9" Type="http://schemas.openxmlformats.org/officeDocument/2006/relationships/hyperlink" Target="https://agupubs.onlinelibrary.wiley.com/authored-by/Halekas/J." TargetMode="External"/><Relationship Id="rId10" Type="http://schemas.openxmlformats.org/officeDocument/2006/relationships/hyperlink" Target="https://agupubs.onlinelibrary.wiley.com/authored-by/Schmidt/C." TargetMode="External"/><Relationship Id="rId11" Type="http://schemas.openxmlformats.org/officeDocument/2006/relationships/hyperlink" Target="https://agupubs.onlinelibrary.wiley.com/authored-by/Bertaux/J.+L." TargetMode="External"/><Relationship Id="rId12" Type="http://schemas.openxmlformats.org/officeDocument/2006/relationships/hyperlink" Target="mailto:shematov@inasan.ru" TargetMode="External"/><Relationship Id="rId13" Type="http://schemas.openxmlformats.org/officeDocument/2006/relationships/image" Target="media/image1.wmf"/><Relationship Id="rId14" Type="http://schemas.openxmlformats.org/officeDocument/2006/relationships/hyperlink" Target="https://agupubs.onlinelibrary.wiley.com/authored-by/Bhattacharyya/D." TargetMode="External"/><Relationship Id="rId15" Type="http://schemas.openxmlformats.org/officeDocument/2006/relationships/hyperlink" Target="https://agupubs.onlinelibrary.wiley.com/authored-by/Clarke/J.+T." TargetMode="External"/><Relationship Id="rId16" Type="http://schemas.openxmlformats.org/officeDocument/2006/relationships/hyperlink" Target="https://agupubs.onlinelibrary.wiley.com/authored-by/Mayyasi/M." TargetMode="External"/><Relationship Id="rId17" Type="http://schemas.openxmlformats.org/officeDocument/2006/relationships/hyperlink" Target="https://agupubs.onlinelibrary.wiley.com/authored-by/Shematovich/V." TargetMode="External"/><Relationship Id="rId18" Type="http://schemas.openxmlformats.org/officeDocument/2006/relationships/hyperlink" Target="https://agupubs.onlinelibrary.wiley.com/authored-by/Bisikalo/D." TargetMode="External"/><Relationship Id="rId19" Type="http://schemas.openxmlformats.org/officeDocument/2006/relationships/hyperlink" Target="https://agupubs.onlinelibrary.wiley.com/authored-by/Chaufray/J.+Y." TargetMode="External"/><Relationship Id="rId20" Type="http://schemas.openxmlformats.org/officeDocument/2006/relationships/hyperlink" Target="https://agupubs.onlinelibrary.wiley.com/authored-by/Thiemann/E." TargetMode="External"/><Relationship Id="rId21" Type="http://schemas.openxmlformats.org/officeDocument/2006/relationships/hyperlink" Target="https://agupubs.onlinelibrary.wiley.com/authored-by/Halekas/J." TargetMode="External"/><Relationship Id="rId22" Type="http://schemas.openxmlformats.org/officeDocument/2006/relationships/hyperlink" Target="https://agupubs.onlinelibrary.wiley.com/authored-by/Schmidt/C." TargetMode="External"/><Relationship Id="rId23" Type="http://schemas.openxmlformats.org/officeDocument/2006/relationships/hyperlink" Target="https://agupubs.onlinelibrary.wiley.com/authored-by/Bertaux/J.+L.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23CF-91A4-44AB-AFD6-99AC302E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374</Words>
  <Characters>2446</Characters>
  <CharactersWithSpaces>2811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2023-12-04T21:53:00Z</dcterms:created>
  <dc:creator>Аня</dc:creator>
  <dc:description/>
  <dc:language>en-US</dc:language>
  <cp:lastModifiedBy/>
  <dcterms:modified xsi:type="dcterms:W3CDTF">2023-12-06T16:01:33Z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