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tif" ContentType="image/tif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center"/>
        <w:rPr>
          <w:rFonts w:ascii="Times New Roman" w:hAnsi="Times New Roman" w:eastAsia="" w:cs="Times New Roman" w:eastAsiaTheme="minorEastAsia"/>
          <w:b/>
          <w:b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4"/>
          <w:szCs w:val="24"/>
          <w:lang w:eastAsia="ru-RU"/>
        </w:rPr>
        <w:t>Секция № 17 «Небесная механика»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ИДЕНТИФИКАЦИЯ ДВОЙНЫХ АСТЕРОИДОВ ПО КРАТЕРАМ НА КАРЛИКОВЫХ ПЛАНЕТАХ ЦЕРЕРЕ И ВЕСТЕ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Вавилов Д.Е. (ИПА РАН, vavilov@iaaras.ru), Herrera C. (Университет Д’Азур, Франция), B. Carry (Университет Д’Азур, Франция), A.Lagain (Университет Кертина, Австралия)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Получены доказательства существования систем двойных астероидов, ранее обнаруженных по кратерам на Марсе. При ударе о поверхность небесных тел двойные  астероиды приводят к образованию двойных кратеров (рис. 1), имеющих различную морфологию в зависимости от конфигурации системы в момент удара. Таким образом, поверхности небесных тел позволяют изучать свойства двойных астероидов в прошлом. Данная работа является продолжение предыдущей, в которой по двойным кратерам на поверхности Марса изучались свойства двойных астероидов. В данной работе объектом исследований явились поверхности карликовых планет Цереры и Весты. Выполненное численное моделирование столкновений показало, что обнаруженные двойные кратеры на Церере и Весте являются результатом столкновения с популяцией, так называемых широких двойных астероидов, особенностями которых являются близость по размерам основного тела и спутника, большое расстояние между двумя компонентами, а также немалое наклонение орбиты спутника. </w:t>
      </w:r>
    </w:p>
    <w:p>
      <w:pPr>
        <w:pStyle w:val="Normal"/>
        <w:spacing w:lineRule="auto" w:line="240" w:before="0" w:after="0"/>
        <w:rPr/>
      </w:pPr>
      <w:r>
        <w:rPr/>
        <w:drawing>
          <wp:inline distT="0" distB="0" distL="0" distR="0">
            <wp:extent cx="5570855" cy="3158490"/>
            <wp:effectExtent l="0" t="0" r="0" b="0"/>
            <wp:docPr id="1" name="Рисунок 1" descr="C:\Users\iRU\Downloads\aa49502-24-fig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RU\Downloads\aa49502-24-fig1.t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855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426"/>
        <w:jc w:val="center"/>
        <w:rPr/>
      </w:pPr>
      <w:r>
        <w:rPr>
          <w:rFonts w:cs="Times New Roman" w:ascii="Times New Roman" w:hAnsi="Times New Roman"/>
        </w:rPr>
        <w:t>Рис. 1. Примеры бинарных кратеров на поверхности Цереры (a, b, c) и Весты ( d, e, f)</w:t>
      </w:r>
    </w:p>
    <w:p>
      <w:pPr>
        <w:pStyle w:val="Normal"/>
        <w:spacing w:lineRule="auto" w:line="240" w:before="0"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Тема:</w:t>
      </w:r>
      <w:r>
        <w:rPr>
          <w:rFonts w:cs="Times New Roman" w:ascii="Times New Roman" w:hAnsi="Times New Roman"/>
          <w:iCs/>
          <w:sz w:val="24"/>
          <w:szCs w:val="24"/>
        </w:rPr>
        <w:t xml:space="preserve"> FFUZ-2024-0012. Определение физических и динамических параметров астероидов и комет методами оптической астрометрии, радиоастрометрии и фотометрии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Направление</w:t>
      </w:r>
      <w:r>
        <w:rPr>
          <w:rFonts w:cs="Times New Roman" w:ascii="Times New Roman" w:hAnsi="Times New Roman"/>
          <w:iCs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ПФНИ</w:t>
      </w:r>
      <w:r>
        <w:rPr>
          <w:rFonts w:cs="Times New Roman" w:ascii="Times New Roman" w:hAnsi="Times New Roman"/>
          <w:iCs/>
          <w:sz w:val="24"/>
          <w:szCs w:val="24"/>
          <w:lang w:val="en-US"/>
        </w:rPr>
        <w:t xml:space="preserve"> 1.3.7.5.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Публикации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i/>
          <w:iCs/>
          <w:sz w:val="24"/>
          <w:szCs w:val="24"/>
          <w:lang w:val="en-US"/>
        </w:rPr>
        <w:t xml:space="preserve">Herrera C, Carry B., Lagain A., Vavilov D. E. </w:t>
      </w:r>
      <w:r>
        <w:rPr>
          <w:rFonts w:ascii="Times New Roman CYR" w:hAnsi="Times New Roman CYR"/>
          <w:sz w:val="24"/>
          <w:szCs w:val="24"/>
          <w:lang w:val="en-US"/>
        </w:rPr>
        <w:t xml:space="preserve">Binary craters on Ceres and Vesta and implications for binary asteroids // Astronomy &amp; Astrophysics. </w:t>
      </w:r>
      <w:r>
        <w:rPr>
          <w:rFonts w:ascii="Times New Roman CYR" w:hAnsi="Times New Roman CYR"/>
          <w:sz w:val="24"/>
          <w:szCs w:val="24"/>
        </w:rPr>
        <w:t xml:space="preserve">2024. Vol. 688. A176. 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eastAsia="" w:cs="Times New Roman" w:eastAsiaTheme="minorEastAsia"/>
          <w:b/>
          <w:b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</w:rPr>
        <w:t>DOI: 10.1051/0004-6361/202449502</w:t>
      </w:r>
    </w:p>
    <w:sectPr>
      <w:footerReference w:type="default" r:id="rId3"/>
      <w:type w:val="nextPage"/>
      <w:pgSz w:w="11906" w:h="16838"/>
      <w:pgMar w:left="1431" w:right="850" w:gutter="0" w:header="0" w:top="708" w:footer="708" w:bottom="1134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PT Serif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T Astra Serif"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  <w:font w:name="Helvetica Neu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9020" w:leader="none"/>
      </w:tabs>
      <w:spacing w:lineRule="auto" w:line="240" w:before="0" w:after="0"/>
      <w:rPr>
        <w:rFonts w:ascii="Helvetica Neue" w:hAnsi="Helvetica Neue" w:eastAsia="Helvetica Neue" w:cs="Helvetica Neue"/>
        <w:color w:val="000000"/>
        <w:sz w:val="24"/>
        <w:szCs w:val="24"/>
      </w:rPr>
    </w:pPr>
    <w:r>
      <w:rPr>
        <w:rFonts w:eastAsia="Helvetica Neue" w:cs="Helvetica Neue" w:ascii="Helvetica Neue" w:hAnsi="Helvetica Neue"/>
        <w:color w:val="000000"/>
        <w:sz w:val="24"/>
        <w:szCs w:val="24"/>
      </w:rPr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jc w:val="both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трудов Знак"/>
    <w:basedOn w:val="DefaultParagraphFont"/>
    <w:link w:val="Style15"/>
    <w:qFormat/>
    <w:rsid w:val="00b83d02"/>
    <w:rPr>
      <w:rFonts w:ascii="PT Serif" w:hAnsi="PT Serif" w:eastAsia="Times New Roman" w:cs="Times New Roman"/>
      <w:bCs/>
      <w:sz w:val="20"/>
      <w:lang w:eastAsia="ru-RU"/>
    </w:rPr>
  </w:style>
  <w:style w:type="character" w:styleId="Style9" w:customStyle="1">
    <w:name w:val="Основной текст Знак"/>
    <w:basedOn w:val="DefaultParagraphFont"/>
    <w:uiPriority w:val="99"/>
    <w:semiHidden/>
    <w:qFormat/>
    <w:rsid w:val="00b83d02"/>
    <w:rPr/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eb5777"/>
    <w:rPr>
      <w:rFonts w:ascii="Tahoma" w:hAnsi="Tahoma" w:cs="Tahoma"/>
      <w:sz w:val="16"/>
      <w:szCs w:val="16"/>
    </w:rPr>
  </w:style>
  <w:style w:type="character" w:styleId="Style11" w:customStyle="1">
    <w:name w:val="Интернет-ссылка"/>
    <w:basedOn w:val="DefaultParagraphFont"/>
    <w:uiPriority w:val="99"/>
    <w:unhideWhenUsed/>
    <w:qFormat/>
    <w:rsid w:val="009319b0"/>
    <w:rPr>
      <w:color w:val="0000FF" w:themeColor="hyperlink"/>
      <w:u w:val="single"/>
    </w:rPr>
  </w:style>
  <w:style w:type="character" w:styleId="Style12" w:customStyle="1">
    <w:name w:val="Маркеры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Style9"/>
    <w:uiPriority w:val="99"/>
    <w:semiHidden/>
    <w:unhideWhenUsed/>
    <w:rsid w:val="00b83d02"/>
    <w:pPr>
      <w:spacing w:before="0" w:after="120"/>
    </w:pPr>
    <w:rPr/>
  </w:style>
  <w:style w:type="paragraph" w:styleId="List">
    <w:name w:val="List"/>
    <w:basedOn w:val="TextBody"/>
    <w:pPr/>
    <w:rPr>
      <w:rFonts w:ascii="PT Astra Serif" w:hAnsi="PT Astra Serif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3" w:customStyle="1">
    <w:name w:val="Заголовок"/>
    <w:basedOn w:val="Normal"/>
    <w:next w:val="TextBody"/>
    <w:qFormat/>
    <w:pPr>
      <w:keepNext w:val="true"/>
      <w:spacing w:before="240" w:after="120"/>
    </w:pPr>
    <w:rPr>
      <w:rFonts w:ascii="PT Astra Serif" w:hAnsi="PT Astra Serif" w:eastAsia="Noto Sans CJK SC" w:cs="Lohit Devanagari"/>
      <w:sz w:val="28"/>
      <w:szCs w:val="2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Lohit Devanagari"/>
    </w:rPr>
  </w:style>
  <w:style w:type="paragraph" w:styleId="Caption1">
    <w:name w:val="caption"/>
    <w:basedOn w:val="Normal"/>
    <w:next w:val="Normal"/>
    <w:uiPriority w:val="35"/>
    <w:unhideWhenUsed/>
    <w:qFormat/>
    <w:rsid w:val="008061f4"/>
    <w:pPr>
      <w:spacing w:lineRule="auto" w:line="240"/>
    </w:pPr>
    <w:rPr>
      <w:i/>
      <w:iCs/>
      <w:color w:val="1F497D" w:themeColor="text2"/>
      <w:sz w:val="18"/>
      <w:szCs w:val="1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A" w:customStyle="1">
    <w:name w:val="Subtitle A"/>
    <w:next w:val="Normal"/>
    <w:qFormat/>
    <w:rsid w:val="004e1b21"/>
    <w:pPr>
      <w:widowControl/>
      <w:tabs>
        <w:tab w:val="clear" w:pos="720"/>
        <w:tab w:val="left" w:pos="993" w:leader="none"/>
      </w:tabs>
      <w:suppressAutoHyphens w:val="true"/>
      <w:bidi w:val="0"/>
      <w:spacing w:lineRule="auto" w:line="276" w:before="0" w:after="120"/>
      <w:ind w:firstLine="568"/>
      <w:jc w:val="left"/>
      <w:outlineLvl w:val="1"/>
    </w:pPr>
    <w:rPr>
      <w:rFonts w:ascii="Calibri" w:hAnsi="Calibri" w:eastAsia="Calibri" w:cs="Calibri"/>
      <w:b/>
      <w:bCs/>
      <w:color w:val="000000"/>
      <w:kern w:val="0"/>
      <w:sz w:val="22"/>
      <w:szCs w:val="22"/>
      <w:u w:val="none" w:color="00000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e1b21"/>
    <w:pPr>
      <w:spacing w:before="0" w:after="200"/>
      <w:ind w:left="720" w:hanging="0"/>
      <w:contextualSpacing/>
    </w:pPr>
    <w:rPr/>
  </w:style>
  <w:style w:type="paragraph" w:styleId="Style15" w:customStyle="1">
    <w:name w:val="Текст трудов"/>
    <w:basedOn w:val="TextBody"/>
    <w:link w:val="Style8"/>
    <w:qFormat/>
    <w:rsid w:val="00b83d02"/>
    <w:pPr>
      <w:spacing w:lineRule="auto" w:line="240" w:before="0" w:after="0"/>
      <w:ind w:firstLine="397"/>
      <w:jc w:val="both"/>
    </w:pPr>
    <w:rPr>
      <w:rFonts w:ascii="PT Serif" w:hAnsi="PT Serif" w:eastAsia="Times New Roman" w:cs="Times New Roman"/>
      <w:bCs/>
      <w:sz w:val="20"/>
      <w:lang w:eastAsia="ru-RU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eb577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6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  <w:style w:type="paragraph" w:styleId="Style17" w:customStyle="1">
    <w:name w:val="Литература Знак"/>
    <w:basedOn w:val="TextBody"/>
    <w:qFormat/>
    <w:pPr>
      <w:spacing w:before="0" w:after="60"/>
      <w:ind w:left="397" w:hanging="397"/>
      <w:jc w:val="both"/>
    </w:pPr>
    <w:rPr>
      <w:bCs/>
    </w:rPr>
  </w:style>
  <w:style w:type="paragraph" w:styleId="Style1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39"/>
    <w:rsid w:val="00d9458a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a1"/>
    <w:uiPriority w:val="39"/>
    <w:rsid w:val="00d9458a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LibreOffice/7.3.7.2$Linux_X86_64 LibreOffice_project/30$Build-2</Application>
  <AppVersion>15.0000</AppVersion>
  <Pages>1</Pages>
  <Words>225</Words>
  <Characters>1524</Characters>
  <CharactersWithSpaces>1742</CharactersWithSpaces>
  <Paragraphs>11</Paragraphs>
  <Company>ИПА РАН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2024-12-04T19:56:00Z</dcterms:created>
  <dc:creator>EVP</dc:creator>
  <dc:description/>
  <dc:language>ru-RU</dc:language>
  <cp:lastModifiedBy/>
  <dcterms:modified xsi:type="dcterms:W3CDTF">2024-12-09T18:16:14Z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